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B12C1" w14:textId="77777777" w:rsidR="00E47D19" w:rsidRPr="00531B4F" w:rsidRDefault="00F1367E" w:rsidP="00485167">
      <w:pPr>
        <w:jc w:val="center"/>
        <w:rPr>
          <w:b/>
          <w:smallCaps/>
          <w:sz w:val="28"/>
          <w:szCs w:val="28"/>
        </w:rPr>
      </w:pPr>
      <w:r w:rsidRPr="00531B4F">
        <w:rPr>
          <w:b/>
          <w:smallCaps/>
          <w:sz w:val="28"/>
          <w:szCs w:val="28"/>
        </w:rPr>
        <w:t>Declaración de Originalidad</w:t>
      </w:r>
      <w:r w:rsidR="00531B4F">
        <w:rPr>
          <w:b/>
          <w:smallCaps/>
          <w:sz w:val="28"/>
          <w:szCs w:val="28"/>
        </w:rPr>
        <w:t xml:space="preserve"> y </w:t>
      </w:r>
      <w:r w:rsidR="00531B4F" w:rsidRPr="004C3E19">
        <w:rPr>
          <w:rFonts w:eastAsia="Batang" w:cs="Tahoma"/>
          <w:b/>
          <w:smallCaps/>
          <w:sz w:val="28"/>
          <w:lang w:val="es-ES_tradnl"/>
        </w:rPr>
        <w:t>Licencia de uso de derechos patrimoniales de autor sobre artículo para la revista Visión Contable</w:t>
      </w:r>
    </w:p>
    <w:p w14:paraId="245B672F" w14:textId="77777777" w:rsidR="00485167" w:rsidRDefault="00485167" w:rsidP="00E47D1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63"/>
      </w:tblGrid>
      <w:tr w:rsidR="00D20AF4" w:rsidRPr="003F35A9" w14:paraId="36F18A39" w14:textId="77777777" w:rsidTr="00F1367E">
        <w:trPr>
          <w:trHeight w:val="567"/>
        </w:trPr>
        <w:tc>
          <w:tcPr>
            <w:tcW w:w="2376" w:type="dxa"/>
            <w:shd w:val="clear" w:color="auto" w:fill="BFBFBF"/>
            <w:vAlign w:val="center"/>
          </w:tcPr>
          <w:p w14:paraId="61922D38" w14:textId="77777777" w:rsidR="00D20AF4" w:rsidRPr="0039389E" w:rsidRDefault="00D20AF4" w:rsidP="00D20AF4">
            <w:pPr>
              <w:rPr>
                <w:b/>
              </w:rPr>
            </w:pPr>
            <w:r w:rsidRPr="0039389E">
              <w:rPr>
                <w:b/>
              </w:rPr>
              <w:t>Título del artículo:</w:t>
            </w:r>
          </w:p>
        </w:tc>
        <w:tc>
          <w:tcPr>
            <w:tcW w:w="6663" w:type="dxa"/>
            <w:shd w:val="clear" w:color="auto" w:fill="auto"/>
            <w:vAlign w:val="center"/>
          </w:tcPr>
          <w:p w14:paraId="3FDDB18F" w14:textId="77777777" w:rsidR="00D20AF4" w:rsidRPr="00F25C7D" w:rsidRDefault="00D20AF4" w:rsidP="00F1367E">
            <w:pPr>
              <w:jc w:val="both"/>
              <w:rPr>
                <w:i/>
              </w:rPr>
            </w:pPr>
          </w:p>
        </w:tc>
      </w:tr>
    </w:tbl>
    <w:p w14:paraId="6B508D4A" w14:textId="77777777" w:rsidR="0013303C" w:rsidRDefault="0013303C" w:rsidP="00220229">
      <w:pPr>
        <w:jc w:val="both"/>
      </w:pPr>
    </w:p>
    <w:p w14:paraId="0C492EE5" w14:textId="77777777" w:rsidR="00C51F86" w:rsidRDefault="00C51F86" w:rsidP="00220229">
      <w:pPr>
        <w:jc w:val="both"/>
        <w:rPr>
          <w:b/>
          <w:i/>
        </w:rPr>
      </w:pPr>
      <w:r>
        <w:rPr>
          <w:b/>
          <w:i/>
        </w:rPr>
        <w:t xml:space="preserve">Sección 1: </w:t>
      </w:r>
      <w:r w:rsidRPr="00C51F86">
        <w:rPr>
          <w:b/>
          <w:i/>
        </w:rPr>
        <w:t>Declaración de Originalidad</w:t>
      </w:r>
    </w:p>
    <w:p w14:paraId="6E98C6F4" w14:textId="77777777" w:rsidR="00C51F86" w:rsidRDefault="00C51F86" w:rsidP="00220229">
      <w:pPr>
        <w:jc w:val="both"/>
      </w:pPr>
    </w:p>
    <w:p w14:paraId="76156E95" w14:textId="77777777" w:rsidR="00C51F86" w:rsidRDefault="00CC78A8" w:rsidP="00C51F86">
      <w:pPr>
        <w:jc w:val="both"/>
      </w:pPr>
      <w:r>
        <w:t>Los autores de este artículo, firmantes en la parte inferior</w:t>
      </w:r>
      <w:r w:rsidR="00220229">
        <w:t xml:space="preserve"> de este documento, </w:t>
      </w:r>
      <w:r w:rsidR="004A2612">
        <w:rPr>
          <w:b/>
        </w:rPr>
        <w:t>DECLARAMOS</w:t>
      </w:r>
      <w:r w:rsidR="00220229">
        <w:t xml:space="preserve"> que el trabajo que se ha entregado a la </w:t>
      </w:r>
      <w:r w:rsidR="00220229" w:rsidRPr="00194715">
        <w:rPr>
          <w:i/>
        </w:rPr>
        <w:t>Revista Visión Contable</w:t>
      </w:r>
      <w:r w:rsidR="00220229">
        <w:t>: 1) es un documento inédito, y, por lo tanto, no se encuentra publicado en otro medio</w:t>
      </w:r>
      <w:r w:rsidR="00BD0551">
        <w:t xml:space="preserve"> digital o impreso</w:t>
      </w:r>
      <w:r w:rsidR="00220229">
        <w:t xml:space="preserve">; </w:t>
      </w:r>
      <w:r w:rsidR="00035911">
        <w:t xml:space="preserve">2) que somos </w:t>
      </w:r>
      <w:r w:rsidR="00C639A2">
        <w:t>sus autores y que</w:t>
      </w:r>
      <w:r w:rsidR="008E4C36">
        <w:t xml:space="preserve"> todos</w:t>
      </w:r>
      <w:r w:rsidR="00C639A2">
        <w:t xml:space="preserve"> hemos contribuido intelectualmente en su elaboración; </w:t>
      </w:r>
      <w:r w:rsidR="008E4C36">
        <w:t>3</w:t>
      </w:r>
      <w:r w:rsidR="00220229">
        <w:t xml:space="preserve">) </w:t>
      </w:r>
      <w:r w:rsidR="00BD0551">
        <w:t>que no ha sido enviado simultáneamente a otra revista o medio de publicación; 4) que todos los datos y referencias a materiales publicados por otros autores, están debidamente citados y referenciados en la bibliografía</w:t>
      </w:r>
      <w:r w:rsidR="002D3406">
        <w:t>, respetando así todos los derechos de propiedad intelectual</w:t>
      </w:r>
      <w:r w:rsidR="00C51F86">
        <w:t xml:space="preserve">; 5) que a partir del momento en que el artículo sea aprobado para su publicación, sus autores no podrán publicarlo en otra parte y por otro medio, por el tiempo señalado en la </w:t>
      </w:r>
      <w:r w:rsidR="00C51F86" w:rsidRPr="00C51F86">
        <w:rPr>
          <w:i/>
        </w:rPr>
        <w:t>licencia de uso de derechos patrimoniales</w:t>
      </w:r>
      <w:r w:rsidR="00C51F86">
        <w:rPr>
          <w:i/>
        </w:rPr>
        <w:t>,</w:t>
      </w:r>
      <w:r w:rsidR="00C51F86">
        <w:t xml:space="preserve"> según lo estipulado en la sección</w:t>
      </w:r>
      <w:r w:rsidR="0005782D">
        <w:t xml:space="preserve"> 2</w:t>
      </w:r>
      <w:r w:rsidR="00C51F86">
        <w:t>; si eventualmente los autores quisieran incluir este artículo en otra publicación, difundirlo a través de otro medio, o traducirlo a otro idioma, deberán solicitar la autorización expresa de la dirección editorial de la Revista Visión Contable y de la Universidad Autónoma Latinoamericana</w:t>
      </w:r>
      <w:r w:rsidR="00096399">
        <w:t xml:space="preserve">; 6) </w:t>
      </w:r>
      <w:r w:rsidR="00096399" w:rsidRPr="00A553D1">
        <w:t>que los autores asumen la responsabilidad por la veracidad de esta declaración, de manera que se exonera a la Universidad Autónoma Latinoamericana y a todas sus dependencias y empleados, de cualquier responsabilidad civil y/o penal, como resultado de vulnerar uno o varios de los puntos contenidos en est</w:t>
      </w:r>
      <w:r w:rsidR="00096399">
        <w:t>a declaración</w:t>
      </w:r>
      <w:r w:rsidR="00096399" w:rsidRPr="00A553D1">
        <w:t>.</w:t>
      </w:r>
    </w:p>
    <w:p w14:paraId="2F40325B" w14:textId="77777777" w:rsidR="00C51F86" w:rsidRDefault="00C51F86" w:rsidP="00220229">
      <w:pPr>
        <w:jc w:val="both"/>
      </w:pPr>
    </w:p>
    <w:p w14:paraId="4CD89A02" w14:textId="77777777" w:rsidR="00C51F86" w:rsidRPr="00A553D1" w:rsidRDefault="00C51F86" w:rsidP="00A553D1">
      <w:pPr>
        <w:ind w:left="993" w:hanging="993"/>
        <w:jc w:val="both"/>
        <w:rPr>
          <w:b/>
          <w:i/>
        </w:rPr>
      </w:pPr>
      <w:r>
        <w:rPr>
          <w:b/>
          <w:i/>
        </w:rPr>
        <w:t>S</w:t>
      </w:r>
      <w:r w:rsidRPr="00A553D1">
        <w:rPr>
          <w:b/>
          <w:i/>
        </w:rPr>
        <w:t>ección 2: Licencia de uso de derechos patrimoniales</w:t>
      </w:r>
      <w:r w:rsidR="00A553D1">
        <w:rPr>
          <w:b/>
          <w:i/>
        </w:rPr>
        <w:t xml:space="preserve"> de autor sobre artículo publicado para la Revista Visión Contable</w:t>
      </w:r>
    </w:p>
    <w:p w14:paraId="2C992D79" w14:textId="77777777" w:rsidR="00A553D1" w:rsidRPr="00A553D1" w:rsidRDefault="00A553D1" w:rsidP="00A553D1">
      <w:pPr>
        <w:jc w:val="both"/>
        <w:rPr>
          <w:b/>
          <w:i/>
        </w:rPr>
      </w:pPr>
    </w:p>
    <w:p w14:paraId="0B724045" w14:textId="77777777" w:rsidR="00A553D1" w:rsidRPr="00A553D1" w:rsidRDefault="00A553D1" w:rsidP="00A553D1">
      <w:pPr>
        <w:jc w:val="both"/>
        <w:rPr>
          <w:rFonts w:cs="Arial"/>
        </w:rPr>
      </w:pPr>
      <w:r w:rsidRPr="00A553D1">
        <w:rPr>
          <w:rFonts w:cs="Arial"/>
        </w:rPr>
        <w:t xml:space="preserve">Entre </w:t>
      </w:r>
      <w:r w:rsidR="00FD3488">
        <w:rPr>
          <w:rFonts w:cs="Arial"/>
        </w:rPr>
        <w:t>los autores de este artículo, identificados como consta en la parte final de este documento,</w:t>
      </w:r>
      <w:r w:rsidRPr="00A553D1">
        <w:rPr>
          <w:rFonts w:cs="Arial"/>
        </w:rPr>
        <w:t xml:space="preserve"> actuando en nombre propio, persona natural (o jurídica), en calidad autor (o titular en caso de ser una persona jurídica), quien es titular de la totalidad de los derechos patrimoniales de autor sobre el artículo objeto de esta licencia y que para todos los efectos de ésta se denominará</w:t>
      </w:r>
      <w:r w:rsidR="00393B9B">
        <w:rPr>
          <w:rFonts w:cs="Arial"/>
        </w:rPr>
        <w:t>n</w:t>
      </w:r>
      <w:r w:rsidRPr="00A553D1">
        <w:rPr>
          <w:rFonts w:cs="Arial"/>
        </w:rPr>
        <w:t xml:space="preserve"> </w:t>
      </w:r>
      <w:r w:rsidR="00FD3488" w:rsidRPr="00FD3488">
        <w:rPr>
          <w:rFonts w:cs="Arial"/>
          <w:b/>
          <w:i/>
        </w:rPr>
        <w:t>Autor Licenciante o Titular Licenciante</w:t>
      </w:r>
      <w:r w:rsidR="00FD3488">
        <w:rPr>
          <w:rFonts w:cs="Arial"/>
        </w:rPr>
        <w:t>,</w:t>
      </w:r>
      <w:r w:rsidRPr="00A553D1">
        <w:rPr>
          <w:rFonts w:cs="Arial"/>
          <w:b/>
        </w:rPr>
        <w:t xml:space="preserve"> </w:t>
      </w:r>
      <w:r w:rsidRPr="00A553D1">
        <w:rPr>
          <w:rFonts w:cs="Arial"/>
        </w:rPr>
        <w:t xml:space="preserve">y la </w:t>
      </w:r>
      <w:r w:rsidR="00FD3488" w:rsidRPr="00393B9B">
        <w:rPr>
          <w:b/>
        </w:rPr>
        <w:t>Universidad Autónoma Latinoamericana</w:t>
      </w:r>
      <w:r w:rsidR="00393B9B">
        <w:rPr>
          <w:b/>
        </w:rPr>
        <w:t xml:space="preserve"> (UNAULA)</w:t>
      </w:r>
      <w:r w:rsidRPr="00393B9B">
        <w:t>,</w:t>
      </w:r>
      <w:r w:rsidRPr="00A553D1">
        <w:rPr>
          <w:b/>
        </w:rPr>
        <w:t xml:space="preserve"> </w:t>
      </w:r>
      <w:r w:rsidRPr="00A553D1">
        <w:t xml:space="preserve">domiciliada en la ciudad de Medellín, con personería jurídica reconocida mediante Resolución 203 del 30 de octubre de 1968, representada legalmente por su rector el señor </w:t>
      </w:r>
      <w:r w:rsidR="00FD3488" w:rsidRPr="00FD3488">
        <w:t>José Rodrigo Flórez Ruiz</w:t>
      </w:r>
      <w:r w:rsidRPr="00A553D1">
        <w:rPr>
          <w:b/>
        </w:rPr>
        <w:t xml:space="preserve">, </w:t>
      </w:r>
      <w:r w:rsidRPr="00A553D1">
        <w:t>mayor de edad, domiciliado en la misma ciudad e identificado con cédula número 8.249.708 de Medellín</w:t>
      </w:r>
      <w:r w:rsidRPr="00A553D1">
        <w:rPr>
          <w:rFonts w:cs="Arial"/>
          <w:b/>
        </w:rPr>
        <w:t xml:space="preserve">, </w:t>
      </w:r>
      <w:r w:rsidRPr="00A553D1">
        <w:rPr>
          <w:rFonts w:cs="Arial"/>
        </w:rPr>
        <w:t xml:space="preserve">y que para efectos de este contrato se denominará </w:t>
      </w:r>
      <w:r w:rsidR="00FD3488" w:rsidRPr="00FD3488">
        <w:rPr>
          <w:rFonts w:cs="Arial"/>
          <w:b/>
          <w:i/>
        </w:rPr>
        <w:t>Universidad Licenciataria</w:t>
      </w:r>
      <w:r w:rsidRPr="00A553D1">
        <w:rPr>
          <w:rFonts w:cs="Arial"/>
          <w:b/>
        </w:rPr>
        <w:t xml:space="preserve">, </w:t>
      </w:r>
      <w:r w:rsidRPr="00A553D1">
        <w:rPr>
          <w:rFonts w:cs="Arial"/>
        </w:rPr>
        <w:t>acuerdan celebrar esta licencia, de conformidad con las siguientes disposiciones:</w:t>
      </w:r>
    </w:p>
    <w:p w14:paraId="39184B38" w14:textId="77777777" w:rsidR="00A553D1" w:rsidRPr="00A553D1" w:rsidRDefault="00A553D1" w:rsidP="00A553D1">
      <w:pPr>
        <w:jc w:val="both"/>
        <w:rPr>
          <w:rFonts w:eastAsia="Batang" w:cs="Tahoma"/>
        </w:rPr>
      </w:pPr>
    </w:p>
    <w:p w14:paraId="740A6700" w14:textId="77777777" w:rsidR="00A553D1" w:rsidRPr="00397032" w:rsidRDefault="00A553D1" w:rsidP="00397032">
      <w:pPr>
        <w:numPr>
          <w:ilvl w:val="0"/>
          <w:numId w:val="8"/>
        </w:numPr>
        <w:ind w:left="284" w:hanging="284"/>
        <w:jc w:val="both"/>
        <w:rPr>
          <w:rFonts w:eastAsia="Batang"/>
          <w:b/>
          <w:iCs/>
        </w:rPr>
      </w:pPr>
      <w:r w:rsidRPr="00FD3488">
        <w:rPr>
          <w:rFonts w:eastAsia="Batang" w:cs="Tahoma"/>
          <w:b/>
        </w:rPr>
        <w:t>EL LICENCIANTE</w:t>
      </w:r>
      <w:r w:rsidRPr="00FD3488">
        <w:rPr>
          <w:rFonts w:eastAsia="Batang" w:cs="Tahoma"/>
        </w:rPr>
        <w:t xml:space="preserve"> declara ser autor o titular de los derechos patrimoniales de autor del artículo titulado:</w:t>
      </w:r>
      <w:r w:rsidR="00FD3488" w:rsidRPr="00FD3488">
        <w:rPr>
          <w:rFonts w:eastAsia="Batang" w:cs="Tahoma"/>
          <w:i/>
        </w:rPr>
        <w:t xml:space="preserve"> </w:t>
      </w:r>
    </w:p>
    <w:p w14:paraId="4E1E6C07" w14:textId="77777777" w:rsidR="00397032" w:rsidRPr="00FD3488" w:rsidRDefault="00397032" w:rsidP="00397032">
      <w:pPr>
        <w:ind w:left="284"/>
        <w:jc w:val="both"/>
        <w:rPr>
          <w:rFonts w:eastAsia="Batang"/>
          <w:b/>
          <w:iCs/>
        </w:rPr>
      </w:pPr>
    </w:p>
    <w:p w14:paraId="00231A4B" w14:textId="77777777" w:rsidR="00A553D1" w:rsidRPr="00A553D1" w:rsidRDefault="00A553D1" w:rsidP="00FD3488">
      <w:pPr>
        <w:numPr>
          <w:ilvl w:val="0"/>
          <w:numId w:val="8"/>
        </w:numPr>
        <w:ind w:left="284" w:hanging="284"/>
        <w:jc w:val="both"/>
        <w:rPr>
          <w:rFonts w:eastAsia="Batang" w:cs="Tahoma"/>
        </w:rPr>
      </w:pPr>
      <w:r w:rsidRPr="00A553D1">
        <w:rPr>
          <w:rFonts w:eastAsia="Batang" w:cs="Tahoma"/>
          <w:b/>
          <w:iCs/>
        </w:rPr>
        <w:t>EL LICENCIANTE</w:t>
      </w:r>
      <w:r w:rsidR="00FD3488" w:rsidRPr="00393B9B">
        <w:rPr>
          <w:rFonts w:eastAsia="Batang" w:cs="Tahoma"/>
          <w:iCs/>
        </w:rPr>
        <w:t>,</w:t>
      </w:r>
      <w:r w:rsidRPr="00A553D1">
        <w:rPr>
          <w:rFonts w:eastAsia="Batang" w:cs="Tahoma"/>
        </w:rPr>
        <w:t xml:space="preserve"> a través de este documento, licencia el uso de los derechos patrimoniales de los que es titular, de manera libre y voluntaria, de conformidad </w:t>
      </w:r>
      <w:r w:rsidR="00393B9B">
        <w:rPr>
          <w:rFonts w:eastAsia="Batang" w:cs="Tahoma"/>
        </w:rPr>
        <w:t>con</w:t>
      </w:r>
      <w:r w:rsidRPr="00A553D1">
        <w:rPr>
          <w:rFonts w:eastAsia="Batang" w:cs="Tahoma"/>
        </w:rPr>
        <w:t xml:space="preserve"> </w:t>
      </w:r>
      <w:r w:rsidR="00393B9B">
        <w:rPr>
          <w:rFonts w:eastAsia="Batang" w:cs="Tahoma"/>
        </w:rPr>
        <w:t>l</w:t>
      </w:r>
      <w:r w:rsidRPr="00A553D1">
        <w:rPr>
          <w:rFonts w:eastAsia="Batang" w:cs="Tahoma"/>
        </w:rPr>
        <w:t>o que se expresará a continuación:</w:t>
      </w:r>
    </w:p>
    <w:p w14:paraId="5DB4693D" w14:textId="77777777" w:rsidR="00A553D1" w:rsidRPr="00A553D1" w:rsidRDefault="00A553D1" w:rsidP="00A553D1">
      <w:pPr>
        <w:ind w:left="720"/>
        <w:jc w:val="both"/>
        <w:rPr>
          <w:rFonts w:eastAsia="Batang" w:cs="Tahoma"/>
        </w:rPr>
      </w:pPr>
    </w:p>
    <w:p w14:paraId="6D3639A0" w14:textId="77777777" w:rsidR="00A553D1" w:rsidRPr="00A553D1" w:rsidRDefault="00A553D1" w:rsidP="00393B9B">
      <w:pPr>
        <w:numPr>
          <w:ilvl w:val="0"/>
          <w:numId w:val="6"/>
        </w:numPr>
        <w:ind w:left="567" w:hanging="283"/>
        <w:jc w:val="both"/>
        <w:rPr>
          <w:rFonts w:eastAsia="Batang" w:cs="Tahoma"/>
        </w:rPr>
      </w:pPr>
      <w:r w:rsidRPr="00A553D1">
        <w:rPr>
          <w:rFonts w:eastAsia="Batang" w:cs="Tahoma"/>
          <w:b/>
        </w:rPr>
        <w:t xml:space="preserve">LA UNIVERSIDAD LICENCIATARIA </w:t>
      </w:r>
      <w:r w:rsidR="00393B9B">
        <w:rPr>
          <w:rFonts w:eastAsia="Batang" w:cs="Tahoma"/>
          <w:b/>
        </w:rPr>
        <w:t xml:space="preserve">(UNAULA) </w:t>
      </w:r>
      <w:r w:rsidR="00393B9B" w:rsidRPr="00A553D1">
        <w:t xml:space="preserve">podrá </w:t>
      </w:r>
      <w:r w:rsidR="00393B9B" w:rsidRPr="00A553D1">
        <w:rPr>
          <w:rFonts w:eastAsia="Batang" w:cs="Tahoma"/>
        </w:rPr>
        <w:t xml:space="preserve">reproducir </w:t>
      </w:r>
      <w:r w:rsidR="00393B9B" w:rsidRPr="00A553D1">
        <w:t xml:space="preserve">total o parcialmente el artículo, por cualquier medio de difusión, distribución y comunicación, </w:t>
      </w:r>
      <w:r w:rsidR="00393B9B">
        <w:rPr>
          <w:rFonts w:eastAsia="Batang" w:cs="Tahoma"/>
        </w:rPr>
        <w:t xml:space="preserve">en alguno de los números de la </w:t>
      </w:r>
      <w:r w:rsidRPr="00A553D1">
        <w:rPr>
          <w:rFonts w:eastAsia="Batang" w:cs="Tahoma"/>
        </w:rPr>
        <w:t xml:space="preserve"> </w:t>
      </w:r>
      <w:r w:rsidR="00393B9B">
        <w:rPr>
          <w:rFonts w:eastAsia="Batang" w:cs="Tahoma"/>
        </w:rPr>
        <w:t>R</w:t>
      </w:r>
      <w:r w:rsidRPr="00A553D1">
        <w:rPr>
          <w:rFonts w:eastAsia="Batang" w:cs="Tahoma"/>
        </w:rPr>
        <w:t xml:space="preserve">evista </w:t>
      </w:r>
      <w:r w:rsidR="00393B9B">
        <w:rPr>
          <w:rFonts w:eastAsia="Batang" w:cs="Tahoma"/>
        </w:rPr>
        <w:t xml:space="preserve">o </w:t>
      </w:r>
      <w:r w:rsidRPr="00A553D1">
        <w:rPr>
          <w:rFonts w:eastAsia="Batang" w:cs="Tahoma"/>
        </w:rPr>
        <w:t>en ediciones especiales que se haga</w:t>
      </w:r>
      <w:r w:rsidR="00393B9B">
        <w:rPr>
          <w:rFonts w:eastAsia="Batang" w:cs="Tahoma"/>
        </w:rPr>
        <w:t>n</w:t>
      </w:r>
      <w:r w:rsidRPr="00A553D1">
        <w:rPr>
          <w:rFonts w:eastAsia="Batang" w:cs="Tahoma"/>
        </w:rPr>
        <w:t xml:space="preserve"> de esta publicación.</w:t>
      </w:r>
    </w:p>
    <w:p w14:paraId="544DB000" w14:textId="77777777" w:rsidR="00A553D1" w:rsidRPr="00393B9B" w:rsidRDefault="00A553D1" w:rsidP="00393B9B">
      <w:pPr>
        <w:numPr>
          <w:ilvl w:val="0"/>
          <w:numId w:val="6"/>
        </w:numPr>
        <w:ind w:left="567" w:hanging="283"/>
        <w:jc w:val="both"/>
        <w:rPr>
          <w:rFonts w:eastAsia="Batang" w:cs="Tahoma"/>
          <w:b/>
        </w:rPr>
      </w:pPr>
      <w:r w:rsidRPr="00A553D1">
        <w:rPr>
          <w:rFonts w:eastAsia="Batang" w:cs="Tahoma"/>
          <w:b/>
        </w:rPr>
        <w:t xml:space="preserve">LA UNIVERSIDAD LICENCIATARIA </w:t>
      </w:r>
      <w:r w:rsidR="00393B9B">
        <w:rPr>
          <w:rFonts w:eastAsia="Batang" w:cs="Tahoma"/>
          <w:b/>
        </w:rPr>
        <w:t xml:space="preserve">(UNAULA) </w:t>
      </w:r>
      <w:r w:rsidR="00393B9B" w:rsidRPr="00A553D1">
        <w:rPr>
          <w:rFonts w:eastAsia="Batang" w:cs="Tahoma"/>
        </w:rPr>
        <w:t xml:space="preserve">podrá difundir, comunicar y distribuir </w:t>
      </w:r>
      <w:r w:rsidR="00393B9B" w:rsidRPr="00A553D1">
        <w:t xml:space="preserve">total o parcialmente el artículo, </w:t>
      </w:r>
      <w:r w:rsidR="00393B9B" w:rsidRPr="00A553D1">
        <w:rPr>
          <w:rFonts w:eastAsia="Batang" w:cs="Tahoma"/>
        </w:rPr>
        <w:t>de las formas y por los medios que considere pertinente</w:t>
      </w:r>
      <w:r w:rsidR="00096399">
        <w:rPr>
          <w:rFonts w:eastAsia="Batang" w:cs="Tahoma"/>
        </w:rPr>
        <w:t>s,</w:t>
      </w:r>
      <w:r w:rsidR="00393B9B" w:rsidRPr="00A553D1">
        <w:rPr>
          <w:rFonts w:eastAsia="Batang" w:cs="Tahoma"/>
        </w:rPr>
        <w:t xml:space="preserve"> con la finalidad de visibilizarlo </w:t>
      </w:r>
      <w:r w:rsidR="00096399">
        <w:rPr>
          <w:rFonts w:eastAsia="Batang" w:cs="Tahoma"/>
        </w:rPr>
        <w:t xml:space="preserve">de manera gratuita </w:t>
      </w:r>
      <w:r w:rsidR="00393B9B" w:rsidRPr="00A553D1">
        <w:rPr>
          <w:rFonts w:eastAsia="Batang" w:cs="Tahoma"/>
        </w:rPr>
        <w:t>ante la comunidad académica y profesional</w:t>
      </w:r>
      <w:r w:rsidR="00393B9B">
        <w:rPr>
          <w:rFonts w:eastAsia="Batang" w:cs="Tahoma"/>
        </w:rPr>
        <w:t>.</w:t>
      </w:r>
    </w:p>
    <w:p w14:paraId="4365DA06" w14:textId="77777777" w:rsidR="00A553D1" w:rsidRPr="00096399" w:rsidRDefault="00A553D1" w:rsidP="00096399">
      <w:pPr>
        <w:numPr>
          <w:ilvl w:val="0"/>
          <w:numId w:val="6"/>
        </w:numPr>
        <w:ind w:left="567" w:hanging="283"/>
        <w:jc w:val="both"/>
      </w:pPr>
      <w:r w:rsidRPr="00A553D1">
        <w:rPr>
          <w:rFonts w:eastAsia="Batang" w:cs="Tahoma"/>
          <w:b/>
        </w:rPr>
        <w:t xml:space="preserve">EL LICENCIANTE </w:t>
      </w:r>
      <w:r w:rsidR="00096399" w:rsidRPr="00A553D1">
        <w:rPr>
          <w:rFonts w:eastAsia="Batang" w:cs="Tahoma"/>
        </w:rPr>
        <w:t>autoriza, a quienes accedan a la publicación, a la reproducción física o digital del artículo con finalidades estrictamente académicas e investigativas</w:t>
      </w:r>
      <w:r w:rsidR="00096399">
        <w:rPr>
          <w:rFonts w:eastAsia="Batang" w:cs="Tahoma"/>
        </w:rPr>
        <w:t>,</w:t>
      </w:r>
      <w:r w:rsidR="00096399" w:rsidRPr="00A553D1">
        <w:rPr>
          <w:rFonts w:eastAsia="Batang" w:cs="Tahoma"/>
        </w:rPr>
        <w:t xml:space="preserve"> de manera gratuita</w:t>
      </w:r>
      <w:r w:rsidR="00096399">
        <w:rPr>
          <w:rFonts w:eastAsia="Batang" w:cs="Tahoma"/>
        </w:rPr>
        <w:t>;</w:t>
      </w:r>
      <w:r w:rsidR="00096399" w:rsidRPr="00A553D1">
        <w:rPr>
          <w:rFonts w:eastAsia="Batang" w:cs="Tahoma"/>
        </w:rPr>
        <w:t xml:space="preserve"> prohibiendo totalmente la modificación o transformación del artículo sin</w:t>
      </w:r>
      <w:r w:rsidR="00096399">
        <w:rPr>
          <w:rFonts w:eastAsia="Batang" w:cs="Tahoma"/>
        </w:rPr>
        <w:t xml:space="preserve"> el consentimiento previo de sus autores.</w:t>
      </w:r>
    </w:p>
    <w:p w14:paraId="3569F2D8" w14:textId="77777777" w:rsidR="00096399" w:rsidRDefault="00096399" w:rsidP="00A553D1">
      <w:pPr>
        <w:pStyle w:val="Ttulo"/>
        <w:jc w:val="both"/>
        <w:rPr>
          <w:rFonts w:ascii="Calibri" w:eastAsia="Batang" w:hAnsi="Calibri"/>
          <w:b/>
          <w:sz w:val="22"/>
          <w:szCs w:val="22"/>
          <w:lang w:val="es-ES_tradnl"/>
        </w:rPr>
      </w:pPr>
    </w:p>
    <w:p w14:paraId="3C961A11" w14:textId="77777777" w:rsidR="00A553D1" w:rsidRPr="00096399" w:rsidRDefault="00096399" w:rsidP="00096399">
      <w:pPr>
        <w:numPr>
          <w:ilvl w:val="0"/>
          <w:numId w:val="8"/>
        </w:numPr>
        <w:ind w:left="284" w:hanging="284"/>
        <w:jc w:val="both"/>
        <w:rPr>
          <w:rFonts w:eastAsia="Batang"/>
        </w:rPr>
      </w:pPr>
      <w:r w:rsidRPr="00A553D1">
        <w:rPr>
          <w:rFonts w:eastAsia="Batang" w:cs="Tahoma"/>
          <w:b/>
          <w:lang w:val="es-ES_tradnl"/>
        </w:rPr>
        <w:t xml:space="preserve">EL LICENCIANTE </w:t>
      </w:r>
      <w:r w:rsidRPr="00A553D1">
        <w:rPr>
          <w:rFonts w:eastAsia="Batang" w:cs="Tahoma"/>
          <w:lang w:val="es-ES_tradnl"/>
        </w:rPr>
        <w:t xml:space="preserve">manifiesta que los derechos patrimoniales de autor de los que es titular </w:t>
      </w:r>
      <w:r w:rsidRPr="00A553D1">
        <w:rPr>
          <w:rFonts w:eastAsia="Batang" w:cs="Tahoma"/>
        </w:rPr>
        <w:t xml:space="preserve">son licenciados a favor de </w:t>
      </w:r>
      <w:r w:rsidRPr="00A553D1">
        <w:rPr>
          <w:rFonts w:eastAsia="Batang" w:cs="Tahoma"/>
          <w:b/>
        </w:rPr>
        <w:t>LA UNIVERSIDAD</w:t>
      </w:r>
      <w:r w:rsidRPr="00A553D1">
        <w:rPr>
          <w:rFonts w:eastAsia="Batang" w:cs="Tahoma"/>
        </w:rPr>
        <w:t xml:space="preserve"> </w:t>
      </w:r>
      <w:r w:rsidRPr="00A553D1">
        <w:rPr>
          <w:rFonts w:eastAsia="Batang" w:cs="Tahoma"/>
          <w:b/>
        </w:rPr>
        <w:t xml:space="preserve">LICENCIATARIA </w:t>
      </w:r>
      <w:r>
        <w:rPr>
          <w:rFonts w:eastAsia="Batang" w:cs="Tahoma"/>
          <w:b/>
        </w:rPr>
        <w:t xml:space="preserve">(UNAULA) </w:t>
      </w:r>
      <w:r w:rsidRPr="00A553D1">
        <w:rPr>
          <w:rFonts w:eastAsia="Batang" w:cs="Tahoma"/>
        </w:rPr>
        <w:t xml:space="preserve">por </w:t>
      </w:r>
      <w:r>
        <w:rPr>
          <w:rFonts w:eastAsia="Batang" w:cs="Tahoma"/>
        </w:rPr>
        <w:t>diez (10)</w:t>
      </w:r>
      <w:r w:rsidRPr="00096399">
        <w:rPr>
          <w:rFonts w:eastAsia="Batang" w:cs="Tahoma"/>
          <w:b/>
        </w:rPr>
        <w:t xml:space="preserve"> </w:t>
      </w:r>
      <w:r>
        <w:rPr>
          <w:rFonts w:eastAsia="Batang" w:cs="Tahoma"/>
        </w:rPr>
        <w:t>años, a partir del momento en que el artículo es aprobado para su publicación en la Revista Visión Contable.</w:t>
      </w:r>
    </w:p>
    <w:p w14:paraId="6572D098" w14:textId="77777777" w:rsidR="00096399" w:rsidRDefault="00096399" w:rsidP="00096399">
      <w:pPr>
        <w:jc w:val="both"/>
        <w:rPr>
          <w:rFonts w:eastAsia="Batang"/>
        </w:rPr>
      </w:pPr>
    </w:p>
    <w:p w14:paraId="00B94FEF" w14:textId="77777777" w:rsidR="00096399" w:rsidRDefault="00096399" w:rsidP="00096399">
      <w:pPr>
        <w:ind w:left="284"/>
        <w:jc w:val="both"/>
        <w:rPr>
          <w:rFonts w:eastAsia="Batang"/>
        </w:rPr>
      </w:pPr>
      <w:r w:rsidRPr="00096399">
        <w:rPr>
          <w:rFonts w:eastAsia="Batang"/>
          <w:b/>
          <w:i/>
        </w:rPr>
        <w:t>Parágrafo</w:t>
      </w:r>
      <w:r w:rsidR="00B57FC7">
        <w:rPr>
          <w:rFonts w:eastAsia="Batang"/>
          <w:b/>
          <w:i/>
        </w:rPr>
        <w:t xml:space="preserve"> 1</w:t>
      </w:r>
      <w:r w:rsidRPr="00096399">
        <w:rPr>
          <w:rFonts w:eastAsia="Batang"/>
          <w:b/>
          <w:i/>
        </w:rPr>
        <w:t>:</w:t>
      </w:r>
      <w:r>
        <w:rPr>
          <w:rFonts w:eastAsia="Batang"/>
        </w:rPr>
        <w:t xml:space="preserve"> durante el tiempo de licencia otorgado a UNAULA, se entiende que el Licenciante respetará la exclusividad del artículo para la </w:t>
      </w:r>
      <w:r w:rsidRPr="0005782D">
        <w:rPr>
          <w:rFonts w:eastAsia="Batang"/>
          <w:i/>
        </w:rPr>
        <w:t>Revista Visión Contable</w:t>
      </w:r>
      <w:r>
        <w:rPr>
          <w:rFonts w:eastAsia="Batang"/>
        </w:rPr>
        <w:t xml:space="preserve">, de manera que NO podrá publicarlo en otra parte y por otro medio, salvo expresa autorización del Comité Editorial de la </w:t>
      </w:r>
      <w:r w:rsidRPr="0005782D">
        <w:rPr>
          <w:rFonts w:eastAsia="Batang"/>
          <w:i/>
        </w:rPr>
        <w:t>Revista Visión Contable</w:t>
      </w:r>
      <w:r>
        <w:rPr>
          <w:rFonts w:eastAsia="Batang"/>
        </w:rPr>
        <w:t xml:space="preserve"> y del Rector de la Universidad Autónoma Latinoamericana.</w:t>
      </w:r>
    </w:p>
    <w:p w14:paraId="603C28D6" w14:textId="77777777" w:rsidR="00B57FC7" w:rsidRDefault="00B57FC7" w:rsidP="00096399">
      <w:pPr>
        <w:ind w:left="284"/>
        <w:jc w:val="both"/>
        <w:rPr>
          <w:rFonts w:eastAsia="Batang"/>
        </w:rPr>
      </w:pPr>
    </w:p>
    <w:p w14:paraId="7EF78F9A" w14:textId="77777777" w:rsidR="00B57FC7" w:rsidRPr="00A553D1" w:rsidRDefault="00B57FC7" w:rsidP="00B57FC7">
      <w:pPr>
        <w:ind w:left="284"/>
        <w:jc w:val="both"/>
        <w:rPr>
          <w:rFonts w:eastAsia="Batang" w:cs="Tahoma"/>
          <w:lang w:val="es-ES_tradnl"/>
        </w:rPr>
      </w:pPr>
      <w:r w:rsidRPr="00B57FC7">
        <w:rPr>
          <w:rFonts w:eastAsia="Batang"/>
          <w:b/>
          <w:i/>
        </w:rPr>
        <w:t>Parágrafo 2:</w:t>
      </w:r>
      <w:r>
        <w:rPr>
          <w:rFonts w:eastAsia="Batang"/>
        </w:rPr>
        <w:t xml:space="preserve"> e</w:t>
      </w:r>
      <w:r w:rsidRPr="00A553D1">
        <w:rPr>
          <w:rFonts w:eastAsia="Batang" w:cs="Tahoma"/>
          <w:lang w:val="es-ES_tradnl"/>
        </w:rPr>
        <w:t xml:space="preserve">l territorio que </w:t>
      </w:r>
      <w:r>
        <w:rPr>
          <w:rFonts w:eastAsia="Batang" w:cs="Tahoma"/>
          <w:lang w:val="es-ES_tradnl"/>
        </w:rPr>
        <w:t xml:space="preserve">el </w:t>
      </w:r>
      <w:r w:rsidRPr="00B57FC7">
        <w:rPr>
          <w:rFonts w:eastAsia="Batang" w:cs="Tahoma"/>
          <w:i/>
          <w:lang w:val="es-ES_tradnl"/>
        </w:rPr>
        <w:t>Licenciante</w:t>
      </w:r>
      <w:r>
        <w:rPr>
          <w:rFonts w:eastAsia="Batang" w:cs="Tahoma"/>
          <w:lang w:val="es-ES_tradnl"/>
        </w:rPr>
        <w:t xml:space="preserve"> </w:t>
      </w:r>
      <w:r w:rsidRPr="00A553D1">
        <w:rPr>
          <w:rFonts w:eastAsia="Batang" w:cs="Tahoma"/>
          <w:lang w:val="es-ES_tradnl"/>
        </w:rPr>
        <w:t xml:space="preserve">autoriza para </w:t>
      </w:r>
      <w:r>
        <w:rPr>
          <w:rFonts w:eastAsia="Batang" w:cs="Tahoma"/>
          <w:lang w:val="es-ES_tradnl"/>
        </w:rPr>
        <w:t>la visualización, descarga, lectura, impresión, y uso de su artículo</w:t>
      </w:r>
      <w:r w:rsidRPr="00A553D1">
        <w:rPr>
          <w:rFonts w:eastAsia="Batang" w:cs="Tahoma"/>
          <w:lang w:val="es-ES_tradnl"/>
        </w:rPr>
        <w:t>, es todo el mundo</w:t>
      </w:r>
      <w:r>
        <w:rPr>
          <w:rFonts w:eastAsia="Batang" w:cs="Tahoma"/>
          <w:lang w:val="es-ES_tradnl"/>
        </w:rPr>
        <w:t>;</w:t>
      </w:r>
      <w:r w:rsidRPr="00A553D1">
        <w:rPr>
          <w:rFonts w:eastAsia="Batang" w:cs="Tahoma"/>
          <w:b/>
          <w:lang w:val="es-ES_tradnl"/>
        </w:rPr>
        <w:t xml:space="preserve"> </w:t>
      </w:r>
      <w:r w:rsidRPr="00A553D1">
        <w:rPr>
          <w:rFonts w:eastAsia="Batang" w:cs="Tahoma"/>
          <w:lang w:val="es-ES_tradnl"/>
        </w:rPr>
        <w:t>con esto se garantiza el alcance digital y físico de la revista.</w:t>
      </w:r>
    </w:p>
    <w:p w14:paraId="7A4D07E5" w14:textId="77777777" w:rsidR="00B57FC7" w:rsidRPr="00096399" w:rsidRDefault="00B57FC7" w:rsidP="00096399">
      <w:pPr>
        <w:ind w:left="284"/>
        <w:jc w:val="both"/>
        <w:rPr>
          <w:rFonts w:eastAsia="Batang"/>
        </w:rPr>
      </w:pPr>
    </w:p>
    <w:p w14:paraId="7834CD41" w14:textId="77777777" w:rsidR="00096399" w:rsidRDefault="00096399" w:rsidP="0005782D">
      <w:pPr>
        <w:numPr>
          <w:ilvl w:val="0"/>
          <w:numId w:val="8"/>
        </w:numPr>
        <w:ind w:left="284" w:hanging="284"/>
        <w:jc w:val="both"/>
        <w:rPr>
          <w:rFonts w:eastAsia="Batang" w:cs="Tahoma"/>
          <w:lang w:val="es-MX"/>
        </w:rPr>
      </w:pPr>
      <w:r w:rsidRPr="00A553D1">
        <w:rPr>
          <w:rFonts w:eastAsia="Batang" w:cs="Tahoma"/>
          <w:b/>
          <w:lang w:val="es-ES_tradnl"/>
        </w:rPr>
        <w:t>LA UNIVERSIDAD LICENCIATARIA</w:t>
      </w:r>
      <w:r w:rsidR="0005782D">
        <w:rPr>
          <w:rFonts w:eastAsia="Batang" w:cs="Tahoma"/>
          <w:b/>
          <w:lang w:val="es-ES_tradnl"/>
        </w:rPr>
        <w:t xml:space="preserve"> (UNAULA)</w:t>
      </w:r>
      <w:r w:rsidRPr="00A553D1">
        <w:rPr>
          <w:rFonts w:eastAsia="Batang" w:cs="Tahoma"/>
          <w:b/>
          <w:lang w:val="es-ES_tradnl"/>
        </w:rPr>
        <w:t xml:space="preserve"> </w:t>
      </w:r>
      <w:r w:rsidRPr="00A553D1">
        <w:rPr>
          <w:rFonts w:eastAsia="Batang" w:cs="Tahoma"/>
          <w:lang w:val="es-ES_tradnl"/>
        </w:rPr>
        <w:t>se compromete a</w:t>
      </w:r>
      <w:r w:rsidR="0005782D">
        <w:rPr>
          <w:rFonts w:eastAsia="Batang" w:cs="Tahoma"/>
          <w:lang w:val="es-ES_tradnl"/>
        </w:rPr>
        <w:t xml:space="preserve"> velar</w:t>
      </w:r>
      <w:r w:rsidRPr="00A553D1">
        <w:rPr>
          <w:rFonts w:eastAsia="Batang" w:cs="Tahoma"/>
          <w:lang w:val="es-MX"/>
        </w:rPr>
        <w:t xml:space="preserve"> por el respeto de los derechos morales del autor y salir en la defensa tanto de estos derechos, como de los derechos patrimoniales que a partir de este acuerdo quedan en su uso.</w:t>
      </w:r>
    </w:p>
    <w:p w14:paraId="1CB33A91" w14:textId="77777777" w:rsidR="00B57FC7" w:rsidRDefault="00B57FC7" w:rsidP="00B57FC7">
      <w:pPr>
        <w:jc w:val="both"/>
        <w:rPr>
          <w:rFonts w:eastAsia="Batang" w:cs="Tahoma"/>
          <w:lang w:val="es-MX"/>
        </w:rPr>
      </w:pPr>
    </w:p>
    <w:p w14:paraId="22DA7B35" w14:textId="77777777" w:rsidR="00A553D1" w:rsidRPr="00A553D1" w:rsidRDefault="00A553D1" w:rsidP="00096399">
      <w:pPr>
        <w:numPr>
          <w:ilvl w:val="0"/>
          <w:numId w:val="8"/>
        </w:numPr>
        <w:ind w:left="284" w:hanging="284"/>
        <w:jc w:val="both"/>
        <w:rPr>
          <w:rFonts w:eastAsia="Batang" w:cs="Tahoma"/>
          <w:lang w:val="es-ES_tradnl"/>
        </w:rPr>
      </w:pPr>
      <w:r w:rsidRPr="00A553D1">
        <w:rPr>
          <w:rFonts w:eastAsia="Batang" w:cs="Tahoma"/>
        </w:rPr>
        <w:t>Este contrato no genera ningún</w:t>
      </w:r>
      <w:r w:rsidRPr="00A553D1">
        <w:rPr>
          <w:rFonts w:eastAsia="Batang" w:cs="Tahoma"/>
          <w:lang w:val="es-ES_tradnl"/>
        </w:rPr>
        <w:t xml:space="preserve"> costo para las partes, los acuerdos a los que han llegado,  tien</w:t>
      </w:r>
      <w:r w:rsidR="00096399">
        <w:rPr>
          <w:rFonts w:eastAsia="Batang" w:cs="Tahoma"/>
          <w:lang w:val="es-ES_tradnl"/>
        </w:rPr>
        <w:t>en como finalidad la difusión y visibilidad del artículo y de sus autores ante la comunidad académica nacional e internacional.</w:t>
      </w:r>
    </w:p>
    <w:p w14:paraId="32B57260" w14:textId="77777777" w:rsidR="00A553D1" w:rsidRPr="00A553D1" w:rsidRDefault="00A553D1" w:rsidP="00A553D1">
      <w:pPr>
        <w:ind w:left="709" w:hanging="283"/>
        <w:jc w:val="both"/>
        <w:rPr>
          <w:rFonts w:eastAsia="Batang" w:cs="Tahoma"/>
        </w:rPr>
      </w:pPr>
    </w:p>
    <w:p w14:paraId="75F1A9B5" w14:textId="77777777" w:rsidR="00A553D1" w:rsidRPr="00A553D1" w:rsidRDefault="00B03163" w:rsidP="00B03163">
      <w:pPr>
        <w:jc w:val="both"/>
        <w:rPr>
          <w:rFonts w:eastAsia="Batang" w:cs="Tahoma"/>
        </w:rPr>
      </w:pPr>
      <w:r>
        <w:rPr>
          <w:rFonts w:eastAsia="Batang" w:cs="Tahoma"/>
        </w:rPr>
        <w:t>De conformidad con lo señalado en este documento, y con el fin de que el contenido sea vinculante, firman las partes: Licenciante(s) y Universidad Licenciataria</w:t>
      </w:r>
      <w:r w:rsidR="00013AB3">
        <w:rPr>
          <w:rFonts w:eastAsia="Batang" w:cs="Tahoma"/>
        </w:rPr>
        <w:t xml:space="preserve"> (representada por su Rector y el Director Editorial de la Revista Visión Contable)</w:t>
      </w:r>
      <w:r>
        <w:rPr>
          <w:rFonts w:eastAsia="Batang" w:cs="Tahoma"/>
        </w:rPr>
        <w:t>.</w:t>
      </w:r>
    </w:p>
    <w:p w14:paraId="530886FA" w14:textId="77777777" w:rsidR="00A553D1" w:rsidRPr="00A553D1" w:rsidRDefault="00A553D1" w:rsidP="00A553D1">
      <w:pPr>
        <w:jc w:val="both"/>
        <w:rPr>
          <w:rFonts w:eastAsia="Batang" w:cs="Tahoma"/>
          <w:lang w:val="es-ES_tradnl"/>
        </w:rPr>
      </w:pPr>
    </w:p>
    <w:p w14:paraId="092F1956" w14:textId="77777777" w:rsidR="00C02A52" w:rsidRDefault="00C02A52">
      <w:pPr>
        <w:rPr>
          <w:b/>
        </w:rPr>
      </w:pPr>
      <w:r>
        <w:rPr>
          <w:b/>
        </w:rPr>
        <w:br w:type="page"/>
      </w:r>
    </w:p>
    <w:p w14:paraId="6EEBBD06" w14:textId="77777777" w:rsidR="00013AB3" w:rsidRDefault="00013AB3" w:rsidP="00A553D1">
      <w:pPr>
        <w:rPr>
          <w:b/>
        </w:rPr>
      </w:pPr>
      <w:r>
        <w:rPr>
          <w:b/>
        </w:rPr>
        <w:lastRenderedPageBreak/>
        <w:t>EL(LOS) LICENCIANTE(S)</w:t>
      </w:r>
    </w:p>
    <w:p w14:paraId="64BF85A4" w14:textId="77777777" w:rsidR="00013AB3" w:rsidRDefault="00013AB3" w:rsidP="00A553D1">
      <w:pPr>
        <w:rPr>
          <w:b/>
        </w:rPr>
      </w:pPr>
    </w:p>
    <w:p w14:paraId="2276C52A" w14:textId="77777777" w:rsidR="0016647C" w:rsidRPr="00A553D1" w:rsidRDefault="0016647C" w:rsidP="00013AB3">
      <w:pPr>
        <w:ind w:firstLine="284"/>
        <w:rPr>
          <w:b/>
        </w:rPr>
      </w:pPr>
      <w:r w:rsidRPr="00A553D1">
        <w:rPr>
          <w:b/>
        </w:rPr>
        <w:t>Autor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233"/>
      </w:tblGrid>
      <w:tr w:rsidR="0016647C" w:rsidRPr="00A553D1" w14:paraId="5791F260" w14:textId="77777777" w:rsidTr="00013AB3">
        <w:trPr>
          <w:trHeight w:val="815"/>
        </w:trPr>
        <w:tc>
          <w:tcPr>
            <w:tcW w:w="4429" w:type="dxa"/>
            <w:shd w:val="clear" w:color="auto" w:fill="auto"/>
          </w:tcPr>
          <w:p w14:paraId="417694E7" w14:textId="77777777" w:rsidR="0016647C" w:rsidRPr="00A553D1" w:rsidRDefault="0016647C" w:rsidP="00A553D1">
            <w:r w:rsidRPr="00A553D1">
              <w:t>Nombres y apellidos:</w:t>
            </w:r>
          </w:p>
          <w:p w14:paraId="7D3B480B" w14:textId="77777777" w:rsidR="0016647C" w:rsidRDefault="00F1367E" w:rsidP="00A553D1">
            <w:r w:rsidRPr="00A553D1">
              <w:t>N° Documento de Identificación:</w:t>
            </w:r>
          </w:p>
          <w:p w14:paraId="6647BDF0" w14:textId="77777777" w:rsidR="00013AB3" w:rsidRPr="00A553D1" w:rsidRDefault="00013AB3" w:rsidP="00A553D1">
            <w:r>
              <w:t>País:</w:t>
            </w:r>
          </w:p>
          <w:p w14:paraId="694E8869" w14:textId="77777777" w:rsidR="00F1367E" w:rsidRPr="00A553D1" w:rsidRDefault="0047694E" w:rsidP="007059DE">
            <w:r w:rsidRPr="00A553D1">
              <w:t>Instituci</w:t>
            </w:r>
            <w:r w:rsidR="007059DE">
              <w:t>ón</w:t>
            </w:r>
            <w:r w:rsidRPr="00A553D1">
              <w:t>:</w:t>
            </w:r>
          </w:p>
        </w:tc>
        <w:tc>
          <w:tcPr>
            <w:tcW w:w="4233" w:type="dxa"/>
            <w:shd w:val="clear" w:color="auto" w:fill="auto"/>
            <w:vAlign w:val="bottom"/>
          </w:tcPr>
          <w:p w14:paraId="04D41763" w14:textId="77777777" w:rsidR="0016647C" w:rsidRPr="00A553D1" w:rsidRDefault="0016647C" w:rsidP="00A553D1">
            <w:pPr>
              <w:jc w:val="center"/>
            </w:pPr>
            <w:r w:rsidRPr="00A553D1">
              <w:t>Firma</w:t>
            </w:r>
          </w:p>
        </w:tc>
      </w:tr>
    </w:tbl>
    <w:p w14:paraId="150C3CAC" w14:textId="77777777" w:rsidR="0016647C" w:rsidRPr="00A553D1" w:rsidRDefault="0016647C" w:rsidP="00A553D1"/>
    <w:p w14:paraId="11804643" w14:textId="77777777" w:rsidR="0047694E" w:rsidRPr="00A553D1" w:rsidRDefault="0047694E" w:rsidP="00013AB3">
      <w:pPr>
        <w:ind w:firstLine="284"/>
        <w:rPr>
          <w:b/>
        </w:rPr>
      </w:pPr>
      <w:r w:rsidRPr="00A553D1">
        <w:rPr>
          <w:b/>
        </w:rPr>
        <w:t>Autor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233"/>
      </w:tblGrid>
      <w:tr w:rsidR="0047694E" w:rsidRPr="00A553D1" w14:paraId="0318C3D9" w14:textId="77777777" w:rsidTr="00013AB3">
        <w:trPr>
          <w:trHeight w:val="762"/>
        </w:trPr>
        <w:tc>
          <w:tcPr>
            <w:tcW w:w="4429" w:type="dxa"/>
            <w:shd w:val="clear" w:color="auto" w:fill="auto"/>
          </w:tcPr>
          <w:p w14:paraId="01143F87" w14:textId="77777777" w:rsidR="00F1367E" w:rsidRPr="00A553D1" w:rsidRDefault="00F1367E" w:rsidP="00A553D1">
            <w:r w:rsidRPr="00A553D1">
              <w:t>Nombres y apellidos:</w:t>
            </w:r>
          </w:p>
          <w:p w14:paraId="00D5C097" w14:textId="77777777" w:rsidR="00F1367E" w:rsidRDefault="00F1367E" w:rsidP="00A553D1">
            <w:r w:rsidRPr="00A553D1">
              <w:t>N° Documento de Identificación:</w:t>
            </w:r>
          </w:p>
          <w:p w14:paraId="234A0A38" w14:textId="77777777" w:rsidR="00013AB3" w:rsidRPr="00A553D1" w:rsidRDefault="00013AB3" w:rsidP="00A553D1">
            <w:r>
              <w:t>País:</w:t>
            </w:r>
          </w:p>
          <w:p w14:paraId="6A76CF82" w14:textId="77777777" w:rsidR="00F1367E" w:rsidRPr="00A553D1" w:rsidRDefault="00F1367E" w:rsidP="007059DE">
            <w:r w:rsidRPr="00A553D1">
              <w:t>Instituci</w:t>
            </w:r>
            <w:r w:rsidR="007059DE">
              <w:t>ón</w:t>
            </w:r>
            <w:r w:rsidRPr="00A553D1">
              <w:t>:</w:t>
            </w:r>
          </w:p>
        </w:tc>
        <w:tc>
          <w:tcPr>
            <w:tcW w:w="4233" w:type="dxa"/>
            <w:shd w:val="clear" w:color="auto" w:fill="auto"/>
            <w:vAlign w:val="bottom"/>
          </w:tcPr>
          <w:p w14:paraId="6B039284" w14:textId="77777777" w:rsidR="0047694E" w:rsidRPr="00A553D1" w:rsidRDefault="0047694E" w:rsidP="00A553D1">
            <w:pPr>
              <w:jc w:val="center"/>
            </w:pPr>
            <w:r w:rsidRPr="00A553D1">
              <w:t>Firma</w:t>
            </w:r>
          </w:p>
        </w:tc>
      </w:tr>
    </w:tbl>
    <w:p w14:paraId="681E12E7" w14:textId="77777777" w:rsidR="0099012E" w:rsidRPr="00A553D1" w:rsidRDefault="0099012E" w:rsidP="00A553D1">
      <w:pPr>
        <w:rPr>
          <w:b/>
        </w:rPr>
      </w:pPr>
    </w:p>
    <w:p w14:paraId="64C8152A" w14:textId="77777777" w:rsidR="0047694E" w:rsidRPr="00A553D1" w:rsidRDefault="0047694E" w:rsidP="00013AB3">
      <w:pPr>
        <w:ind w:firstLine="284"/>
        <w:rPr>
          <w:b/>
        </w:rPr>
      </w:pPr>
      <w:r w:rsidRPr="00A553D1">
        <w:rPr>
          <w:b/>
        </w:rPr>
        <w:t>Autor 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233"/>
      </w:tblGrid>
      <w:tr w:rsidR="0047694E" w:rsidRPr="00A553D1" w14:paraId="627FC8AC" w14:textId="77777777" w:rsidTr="00013AB3">
        <w:tc>
          <w:tcPr>
            <w:tcW w:w="4429" w:type="dxa"/>
            <w:shd w:val="clear" w:color="auto" w:fill="auto"/>
          </w:tcPr>
          <w:p w14:paraId="6AE0D6A7" w14:textId="77777777" w:rsidR="00F1367E" w:rsidRPr="00A553D1" w:rsidRDefault="00F1367E" w:rsidP="00A553D1">
            <w:r w:rsidRPr="00A553D1">
              <w:t>Nombres y apellidos:</w:t>
            </w:r>
          </w:p>
          <w:p w14:paraId="4E97C22C" w14:textId="77777777" w:rsidR="00F1367E" w:rsidRDefault="00F1367E" w:rsidP="00A553D1">
            <w:r w:rsidRPr="00A553D1">
              <w:t>N° Documento de Identificación:</w:t>
            </w:r>
          </w:p>
          <w:p w14:paraId="2F00F56A" w14:textId="77777777" w:rsidR="00013AB3" w:rsidRPr="00A553D1" w:rsidRDefault="00013AB3" w:rsidP="00A553D1">
            <w:r>
              <w:t>País:</w:t>
            </w:r>
          </w:p>
          <w:p w14:paraId="52D3BEC5" w14:textId="77777777" w:rsidR="0047694E" w:rsidRPr="00A553D1" w:rsidRDefault="00F1367E" w:rsidP="007059DE">
            <w:r w:rsidRPr="00A553D1">
              <w:t>Instituci</w:t>
            </w:r>
            <w:r w:rsidR="007059DE">
              <w:t>ón</w:t>
            </w:r>
            <w:r w:rsidRPr="00A553D1">
              <w:t>:</w:t>
            </w:r>
          </w:p>
        </w:tc>
        <w:tc>
          <w:tcPr>
            <w:tcW w:w="4233" w:type="dxa"/>
            <w:shd w:val="clear" w:color="auto" w:fill="auto"/>
            <w:vAlign w:val="bottom"/>
          </w:tcPr>
          <w:p w14:paraId="204A6E8D" w14:textId="77777777" w:rsidR="0047694E" w:rsidRPr="00A553D1" w:rsidRDefault="0047694E" w:rsidP="00A553D1">
            <w:pPr>
              <w:jc w:val="center"/>
            </w:pPr>
            <w:r w:rsidRPr="00A553D1">
              <w:t>Firma</w:t>
            </w:r>
          </w:p>
        </w:tc>
      </w:tr>
    </w:tbl>
    <w:p w14:paraId="5B426A31" w14:textId="77777777" w:rsidR="0047694E" w:rsidRPr="00A553D1" w:rsidRDefault="0047694E" w:rsidP="00A553D1"/>
    <w:p w14:paraId="1DF0AF5F" w14:textId="77777777" w:rsidR="00397032" w:rsidRPr="00A553D1" w:rsidRDefault="00397032" w:rsidP="00397032">
      <w:pPr>
        <w:ind w:firstLine="284"/>
        <w:rPr>
          <w:b/>
        </w:rPr>
      </w:pPr>
      <w:r w:rsidRPr="00A553D1">
        <w:rPr>
          <w:b/>
        </w:rPr>
        <w:t xml:space="preserve">Autor </w:t>
      </w:r>
      <w:r>
        <w:rPr>
          <w:b/>
        </w:rPr>
        <w:t>4</w:t>
      </w:r>
      <w:r w:rsidRPr="00A553D1">
        <w:rPr>
          <w:b/>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233"/>
      </w:tblGrid>
      <w:tr w:rsidR="00397032" w:rsidRPr="00A553D1" w14:paraId="46E4CA33" w14:textId="77777777" w:rsidTr="005C50DC">
        <w:tc>
          <w:tcPr>
            <w:tcW w:w="4429" w:type="dxa"/>
            <w:shd w:val="clear" w:color="auto" w:fill="auto"/>
          </w:tcPr>
          <w:p w14:paraId="3584939F" w14:textId="77777777" w:rsidR="00397032" w:rsidRPr="00A553D1" w:rsidRDefault="00397032" w:rsidP="005C50DC">
            <w:r w:rsidRPr="00A553D1">
              <w:t>Nombres y apellidos:</w:t>
            </w:r>
          </w:p>
          <w:p w14:paraId="3A2018DF" w14:textId="77777777" w:rsidR="00397032" w:rsidRDefault="00397032" w:rsidP="005C50DC">
            <w:r w:rsidRPr="00A553D1">
              <w:t>N° Documento de Identificación:</w:t>
            </w:r>
          </w:p>
          <w:p w14:paraId="7C67023E" w14:textId="77777777" w:rsidR="00397032" w:rsidRPr="00A553D1" w:rsidRDefault="00397032" w:rsidP="005C50DC">
            <w:r>
              <w:t>País:</w:t>
            </w:r>
          </w:p>
          <w:p w14:paraId="16CDFF8F" w14:textId="77777777" w:rsidR="00397032" w:rsidRPr="00A553D1" w:rsidRDefault="00397032" w:rsidP="005C50DC">
            <w:r w:rsidRPr="00A553D1">
              <w:t>Instituci</w:t>
            </w:r>
            <w:r>
              <w:t>ón</w:t>
            </w:r>
            <w:r w:rsidRPr="00A553D1">
              <w:t>:</w:t>
            </w:r>
          </w:p>
        </w:tc>
        <w:tc>
          <w:tcPr>
            <w:tcW w:w="4233" w:type="dxa"/>
            <w:shd w:val="clear" w:color="auto" w:fill="auto"/>
            <w:vAlign w:val="bottom"/>
          </w:tcPr>
          <w:p w14:paraId="77D1CE50" w14:textId="77777777" w:rsidR="00397032" w:rsidRPr="00A553D1" w:rsidRDefault="00397032" w:rsidP="005C50DC">
            <w:pPr>
              <w:jc w:val="center"/>
            </w:pPr>
            <w:r w:rsidRPr="00A553D1">
              <w:t>Firma</w:t>
            </w:r>
          </w:p>
        </w:tc>
      </w:tr>
    </w:tbl>
    <w:p w14:paraId="522DD92C" w14:textId="77777777" w:rsidR="00013AB3" w:rsidRDefault="00013AB3" w:rsidP="00A553D1"/>
    <w:sectPr w:rsidR="00013AB3" w:rsidSect="00B57FC7">
      <w:headerReference w:type="default" r:id="rId7"/>
      <w:footerReference w:type="default" r:id="rId8"/>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61DCE" w14:textId="77777777" w:rsidR="003A2F9F" w:rsidRDefault="003A2F9F">
      <w:r>
        <w:separator/>
      </w:r>
    </w:p>
  </w:endnote>
  <w:endnote w:type="continuationSeparator" w:id="0">
    <w:p w14:paraId="65774C00" w14:textId="77777777" w:rsidR="003A2F9F" w:rsidRDefault="003A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22EA" w14:textId="77777777" w:rsidR="001C46CF" w:rsidRPr="001C46CF" w:rsidRDefault="001C46CF" w:rsidP="001C46CF">
    <w:pPr>
      <w:pStyle w:val="Piedepgina"/>
      <w:tabs>
        <w:tab w:val="clear" w:pos="8838"/>
        <w:tab w:val="right" w:pos="9639"/>
      </w:tabs>
      <w:ind w:right="-801"/>
      <w:rPr>
        <w:b/>
        <w:color w:val="0000FF"/>
        <w:sz w:val="16"/>
        <w:szCs w:val="16"/>
      </w:rPr>
    </w:pPr>
    <w:r w:rsidRPr="001C46CF">
      <w:rPr>
        <w:b/>
        <w:color w:val="0000FF"/>
        <w:sz w:val="16"/>
        <w:szCs w:val="16"/>
      </w:rPr>
      <w:t>Revista Visión Contable - ISSN 0121-5337</w:t>
    </w:r>
    <w:r w:rsidR="00F505D8">
      <w:rPr>
        <w:b/>
        <w:color w:val="0000FF"/>
        <w:sz w:val="16"/>
        <w:szCs w:val="16"/>
      </w:rPr>
      <w:t xml:space="preserve"> (Impreso)</w:t>
    </w:r>
    <w:r w:rsidRPr="001C46CF">
      <w:rPr>
        <w:b/>
        <w:color w:val="0000FF"/>
        <w:sz w:val="16"/>
        <w:szCs w:val="16"/>
      </w:rPr>
      <w:t xml:space="preserve"> / ISSN 2539-0104 (En línea)</w:t>
    </w:r>
  </w:p>
  <w:p w14:paraId="616640E0" w14:textId="77777777" w:rsidR="001C46CF" w:rsidRPr="001C46CF" w:rsidRDefault="001C46CF" w:rsidP="001C46CF">
    <w:pPr>
      <w:pStyle w:val="Piedepgina"/>
      <w:tabs>
        <w:tab w:val="clear" w:pos="8838"/>
        <w:tab w:val="right" w:pos="9639"/>
      </w:tabs>
      <w:ind w:right="-801"/>
      <w:rPr>
        <w:b/>
        <w:color w:val="0000FF"/>
        <w:sz w:val="16"/>
        <w:szCs w:val="16"/>
      </w:rPr>
    </w:pPr>
    <w:r w:rsidRPr="001C46CF">
      <w:rPr>
        <w:b/>
        <w:color w:val="0000FF"/>
        <w:sz w:val="16"/>
        <w:szCs w:val="16"/>
      </w:rPr>
      <w:t xml:space="preserve">revista.visioncontable@unaula.edu.co / </w:t>
    </w:r>
    <w:hyperlink r:id="rId1" w:history="1">
      <w:r w:rsidRPr="001C46CF">
        <w:rPr>
          <w:b/>
          <w:color w:val="0000FF"/>
          <w:sz w:val="16"/>
          <w:szCs w:val="16"/>
        </w:rPr>
        <w:t>revista.visioncontable@gmail.com</w:t>
      </w:r>
    </w:hyperlink>
  </w:p>
  <w:p w14:paraId="2AD3B15C" w14:textId="77777777" w:rsidR="001C46CF" w:rsidRPr="001C46CF" w:rsidRDefault="001C46CF" w:rsidP="001C46CF">
    <w:pPr>
      <w:shd w:val="clear" w:color="auto" w:fill="FFFFFF"/>
      <w:rPr>
        <w:rStyle w:val="Hipervnculo"/>
        <w:b/>
        <w:bCs/>
        <w:color w:val="0000FF"/>
        <w:sz w:val="16"/>
        <w:szCs w:val="16"/>
        <w:lang w:val="es-ES"/>
      </w:rPr>
    </w:pPr>
    <w:r w:rsidRPr="001C46CF">
      <w:rPr>
        <w:b/>
        <w:bCs/>
        <w:color w:val="0000FF"/>
        <w:sz w:val="16"/>
        <w:szCs w:val="16"/>
        <w:lang w:val="es-ES"/>
      </w:rPr>
      <w:t xml:space="preserve">OJS: </w:t>
    </w:r>
    <w:r w:rsidRPr="001C46CF">
      <w:rPr>
        <w:rStyle w:val="Hipervnculo"/>
        <w:b/>
        <w:bCs/>
        <w:color w:val="0000FF"/>
        <w:sz w:val="16"/>
        <w:szCs w:val="16"/>
        <w:lang w:val="es-ES"/>
      </w:rPr>
      <w:t>http://publicaciones.unaula.edu.co/index.php/VisionContable</w:t>
    </w:r>
  </w:p>
  <w:p w14:paraId="1647E40D" w14:textId="77777777" w:rsidR="001C46CF" w:rsidRPr="001C46CF" w:rsidRDefault="001C46CF" w:rsidP="001C46CF">
    <w:pPr>
      <w:shd w:val="clear" w:color="auto" w:fill="FFFFFF"/>
      <w:rPr>
        <w:color w:val="0000FF"/>
        <w:sz w:val="16"/>
        <w:szCs w:val="16"/>
        <w:lang w:val="en-US"/>
      </w:rPr>
    </w:pPr>
    <w:r w:rsidRPr="001C46CF">
      <w:rPr>
        <w:b/>
        <w:bCs/>
        <w:color w:val="0000FF"/>
        <w:sz w:val="16"/>
        <w:szCs w:val="16"/>
        <w:lang w:val="en-US"/>
      </w:rPr>
      <w:t xml:space="preserve">Google </w:t>
    </w:r>
    <w:proofErr w:type="spellStart"/>
    <w:r w:rsidRPr="001C46CF">
      <w:rPr>
        <w:b/>
        <w:bCs/>
        <w:color w:val="0000FF"/>
        <w:sz w:val="16"/>
        <w:szCs w:val="16"/>
        <w:lang w:val="en-US"/>
      </w:rPr>
      <w:t>Académico</w:t>
    </w:r>
    <w:proofErr w:type="spellEnd"/>
    <w:r w:rsidRPr="001C46CF">
      <w:rPr>
        <w:b/>
        <w:bCs/>
        <w:color w:val="0000FF"/>
        <w:sz w:val="16"/>
        <w:szCs w:val="16"/>
        <w:lang w:val="en-US"/>
      </w:rPr>
      <w:t>: </w:t>
    </w:r>
    <w:hyperlink r:id="rId2" w:history="1">
      <w:r w:rsidRPr="001C46CF">
        <w:rPr>
          <w:rStyle w:val="Hipervnculo"/>
          <w:b/>
          <w:bCs/>
          <w:color w:val="0000FF"/>
          <w:sz w:val="16"/>
          <w:szCs w:val="16"/>
          <w:lang w:val="en-US"/>
        </w:rPr>
        <w:t>https://goo.gl/v10QoW</w:t>
      </w:r>
    </w:hyperlink>
  </w:p>
  <w:p w14:paraId="5F048117" w14:textId="77777777" w:rsidR="001C46CF" w:rsidRPr="001C46CF" w:rsidRDefault="001C46CF" w:rsidP="001C46CF">
    <w:pPr>
      <w:pStyle w:val="Piedepgina"/>
      <w:tabs>
        <w:tab w:val="clear" w:pos="8838"/>
        <w:tab w:val="right" w:pos="9639"/>
      </w:tabs>
      <w:ind w:right="-801"/>
      <w:rPr>
        <w:b/>
        <w:color w:val="0000FF"/>
        <w:sz w:val="16"/>
        <w:szCs w:val="16"/>
      </w:rPr>
    </w:pPr>
    <w:r w:rsidRPr="001C46CF">
      <w:rPr>
        <w:b/>
        <w:color w:val="0000FF"/>
        <w:sz w:val="16"/>
        <w:szCs w:val="16"/>
      </w:rPr>
      <w:t>Facultad de Contaduría Pública – UNAULA</w:t>
    </w:r>
  </w:p>
  <w:p w14:paraId="4AD93C4D" w14:textId="77777777" w:rsidR="001C46CF" w:rsidRPr="001C46CF" w:rsidRDefault="00BB5E13" w:rsidP="001C46CF">
    <w:pPr>
      <w:pStyle w:val="Piedepgina"/>
      <w:tabs>
        <w:tab w:val="clear" w:pos="8838"/>
        <w:tab w:val="right" w:pos="9639"/>
      </w:tabs>
      <w:ind w:right="-801"/>
      <w:rPr>
        <w:b/>
        <w:color w:val="0000FF"/>
        <w:sz w:val="16"/>
        <w:szCs w:val="16"/>
      </w:rPr>
    </w:pPr>
    <w:r w:rsidRPr="00760712">
      <w:rPr>
        <w:rFonts w:cstheme="minorHAnsi"/>
        <w:b/>
        <w:smallCaps/>
        <w:noProof/>
        <w:color w:val="0000FF"/>
        <w:sz w:val="28"/>
        <w:szCs w:val="28"/>
        <w:lang w:val="es-ES" w:eastAsia="es-ES"/>
        <w14:shadow w14:blurRad="0" w14:dist="0" w14:dir="0" w14:sx="1000" w14:sy="1000" w14:kx="0" w14:ky="0" w14:algn="tl">
          <w14:srgbClr w14:val="000000"/>
        </w14:shadow>
      </w:rPr>
      <mc:AlternateContent>
        <mc:Choice Requires="wps">
          <w:drawing>
            <wp:anchor distT="0" distB="0" distL="114300" distR="114300" simplePos="0" relativeHeight="251662336" behindDoc="0" locked="0" layoutInCell="0" allowOverlap="1" wp14:anchorId="66EE7A8E" wp14:editId="65E07C1D">
              <wp:simplePos x="0" y="0"/>
              <wp:positionH relativeFrom="rightMargin">
                <wp:posOffset>584835</wp:posOffset>
              </wp:positionH>
              <wp:positionV relativeFrom="margin">
                <wp:posOffset>7950200</wp:posOffset>
              </wp:positionV>
              <wp:extent cx="485775" cy="433705"/>
              <wp:effectExtent l="0" t="0" r="9525"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B27FC53" w14:textId="77777777" w:rsidR="001C46CF" w:rsidRPr="00760712" w:rsidRDefault="001C46CF" w:rsidP="001C46CF">
                          <w:pPr>
                            <w:pBdr>
                              <w:top w:val="single" w:sz="4" w:space="1" w:color="D8D8D8" w:themeColor="background1" w:themeShade="D8"/>
                            </w:pBdr>
                            <w:rPr>
                              <w:b/>
                              <w:sz w:val="18"/>
                              <w:szCs w:val="18"/>
                            </w:rPr>
                          </w:pPr>
                          <w:r w:rsidRPr="00760712">
                            <w:rPr>
                              <w:b/>
                              <w:sz w:val="18"/>
                              <w:szCs w:val="18"/>
                              <w:lang w:val="es-ES"/>
                            </w:rPr>
                            <w:t xml:space="preserve">Pág. | </w:t>
                          </w:r>
                          <w:r w:rsidRPr="00760712">
                            <w:rPr>
                              <w:b/>
                              <w:sz w:val="18"/>
                              <w:szCs w:val="18"/>
                            </w:rPr>
                            <w:fldChar w:fldCharType="begin"/>
                          </w:r>
                          <w:r w:rsidRPr="00760712">
                            <w:rPr>
                              <w:b/>
                              <w:sz w:val="18"/>
                              <w:szCs w:val="18"/>
                            </w:rPr>
                            <w:instrText>PAGE   \* MERGEFORMAT</w:instrText>
                          </w:r>
                          <w:r w:rsidRPr="00760712">
                            <w:rPr>
                              <w:b/>
                              <w:sz w:val="18"/>
                              <w:szCs w:val="18"/>
                            </w:rPr>
                            <w:fldChar w:fldCharType="separate"/>
                          </w:r>
                          <w:r w:rsidR="00631061" w:rsidRPr="00631061">
                            <w:rPr>
                              <w:b/>
                              <w:noProof/>
                              <w:sz w:val="18"/>
                              <w:szCs w:val="18"/>
                              <w:lang w:val="es-ES"/>
                            </w:rPr>
                            <w:t>3</w:t>
                          </w:r>
                          <w:r w:rsidRPr="00760712">
                            <w:rPr>
                              <w:b/>
                              <w:sz w:val="18"/>
                              <w:szCs w:val="1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6EE7A8E" id="Rectángulo 3" o:spid="_x0000_s1026" style="position:absolute;margin-left:46.05pt;margin-top:626pt;width:38.25pt;height:34.1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" o:allowincell="f" stroked="f">
              <v:textbox style="mso-fit-shape-to-text:t" inset="0,,0">
                <w:txbxContent>
                  <w:p w14:paraId="6B27FC53" w14:textId="77777777" w:rsidR="001C46CF" w:rsidRPr="00760712" w:rsidRDefault="001C46CF" w:rsidP="001C46CF">
                    <w:pPr>
                      <w:pBdr>
                        <w:top w:val="single" w:sz="4" w:space="1" w:color="D8D8D8" w:themeColor="background1" w:themeShade="D8"/>
                      </w:pBdr>
                      <w:rPr>
                        <w:b/>
                        <w:sz w:val="18"/>
                        <w:szCs w:val="18"/>
                      </w:rPr>
                    </w:pPr>
                    <w:r w:rsidRPr="00760712">
                      <w:rPr>
                        <w:b/>
                        <w:sz w:val="18"/>
                        <w:szCs w:val="18"/>
                        <w:lang w:val="es-ES"/>
                      </w:rPr>
                      <w:t xml:space="preserve">Pág. | </w:t>
                    </w:r>
                    <w:r w:rsidRPr="00760712">
                      <w:rPr>
                        <w:b/>
                        <w:sz w:val="18"/>
                        <w:szCs w:val="18"/>
                      </w:rPr>
                      <w:fldChar w:fldCharType="begin"/>
                    </w:r>
                    <w:r w:rsidRPr="00760712">
                      <w:rPr>
                        <w:b/>
                        <w:sz w:val="18"/>
                        <w:szCs w:val="18"/>
                      </w:rPr>
                      <w:instrText>PAGE   \* MERGEFORMAT</w:instrText>
                    </w:r>
                    <w:r w:rsidRPr="00760712">
                      <w:rPr>
                        <w:b/>
                        <w:sz w:val="18"/>
                        <w:szCs w:val="18"/>
                      </w:rPr>
                      <w:fldChar w:fldCharType="separate"/>
                    </w:r>
                    <w:r w:rsidR="00631061" w:rsidRPr="00631061">
                      <w:rPr>
                        <w:b/>
                        <w:noProof/>
                        <w:sz w:val="18"/>
                        <w:szCs w:val="18"/>
                        <w:lang w:val="es-ES"/>
                      </w:rPr>
                      <w:t>3</w:t>
                    </w:r>
                    <w:r w:rsidRPr="00760712">
                      <w:rPr>
                        <w:b/>
                        <w:sz w:val="18"/>
                        <w:szCs w:val="18"/>
                      </w:rPr>
                      <w:fldChar w:fldCharType="end"/>
                    </w:r>
                  </w:p>
                </w:txbxContent>
              </v:textbox>
              <w10:wrap anchorx="margin" anchory="margin"/>
            </v:rect>
          </w:pict>
        </mc:Fallback>
      </mc:AlternateContent>
    </w:r>
    <w:r w:rsidR="001C46CF" w:rsidRPr="001C46CF">
      <w:rPr>
        <w:b/>
        <w:color w:val="0000FF"/>
        <w:sz w:val="16"/>
        <w:szCs w:val="16"/>
      </w:rPr>
      <w:t>Carrera 55 N° 49 - 51. Tel. 511 21 99 Ext. 203</w:t>
    </w:r>
  </w:p>
  <w:p w14:paraId="0AEB33DD" w14:textId="77777777" w:rsidR="00381541" w:rsidRPr="00381541" w:rsidRDefault="001C46CF" w:rsidP="001C46CF">
    <w:pPr>
      <w:pStyle w:val="Piedepgina"/>
      <w:rPr>
        <w:sz w:val="18"/>
        <w:szCs w:val="18"/>
      </w:rPr>
    </w:pPr>
    <w:r w:rsidRPr="001C46CF">
      <w:rPr>
        <w:b/>
        <w:noProof/>
        <w:color w:val="0000FF"/>
        <w:sz w:val="16"/>
        <w:szCs w:val="16"/>
        <w:lang w:val="es-ES" w:eastAsia="es-ES"/>
      </w:rPr>
      <mc:AlternateContent>
        <mc:Choice Requires="wps">
          <w:drawing>
            <wp:anchor distT="0" distB="0" distL="114300" distR="114300" simplePos="0" relativeHeight="251660288" behindDoc="0" locked="0" layoutInCell="1" allowOverlap="1" wp14:anchorId="70065F44" wp14:editId="3F81A1C6">
              <wp:simplePos x="0" y="0"/>
              <wp:positionH relativeFrom="margin">
                <wp:posOffset>5074285</wp:posOffset>
              </wp:positionH>
              <wp:positionV relativeFrom="margin">
                <wp:posOffset>9144635</wp:posOffset>
              </wp:positionV>
              <wp:extent cx="1979930" cy="190500"/>
              <wp:effectExtent l="0" t="0" r="1270" b="0"/>
              <wp:wrapSquare wrapText="bothSides"/>
              <wp:docPr id="1"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190500"/>
                      </a:xfrm>
                      <a:prstGeom prst="rect">
                        <a:avLst/>
                      </a:prstGeom>
                      <a:solidFill>
                        <a:srgbClr val="CD1D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04520" id="Rectángulo 13" o:spid="_x0000_s1026" style="position:absolute;margin-left:399.55pt;margin-top:720.05pt;width:155.9pt;height: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" fillcolor="#cd1d1d" stroked="f">
              <w10:wrap type="square" anchorx="margin" anchory="margin"/>
            </v:rect>
          </w:pict>
        </mc:Fallback>
      </mc:AlternateContent>
    </w:r>
    <w:r w:rsidRPr="001C46CF">
      <w:rPr>
        <w:b/>
        <w:color w:val="0000FF"/>
        <w:sz w:val="16"/>
        <w:szCs w:val="16"/>
      </w:rPr>
      <w:t>Medellín, Colombia.</w:t>
    </w:r>
    <w:r w:rsidR="00381541">
      <w:rPr>
        <w:b/>
        <w:color w:val="0000FF"/>
        <w:sz w:val="16"/>
        <w:szCs w:val="16"/>
      </w:rPr>
      <w:tab/>
    </w:r>
    <w:r w:rsidR="00381541">
      <w:rPr>
        <w:b/>
        <w:color w:val="0000F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BA909" w14:textId="77777777" w:rsidR="003A2F9F" w:rsidRDefault="003A2F9F">
      <w:r>
        <w:separator/>
      </w:r>
    </w:p>
  </w:footnote>
  <w:footnote w:type="continuationSeparator" w:id="0">
    <w:p w14:paraId="2CB5DE81" w14:textId="77777777" w:rsidR="003A2F9F" w:rsidRDefault="003A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D274" w14:textId="77777777" w:rsidR="00307A54" w:rsidRDefault="00034B83" w:rsidP="00307A54">
    <w:pPr>
      <w:jc w:val="center"/>
      <w:rPr>
        <w:rFonts w:ascii="Britannic Bold" w:hAnsi="Britannic Bold"/>
        <w:b/>
        <w:color w:val="FF9900"/>
        <w:sz w:val="40"/>
        <w:szCs w:val="40"/>
      </w:rPr>
    </w:pPr>
    <w:r>
      <w:rPr>
        <w:rFonts w:ascii="Britannic Bold" w:hAnsi="Britannic Bold"/>
        <w:b/>
        <w:noProof/>
        <w:color w:val="FF9900"/>
        <w:sz w:val="40"/>
        <w:szCs w:val="40"/>
        <w:lang w:val="es-ES" w:eastAsia="es-ES"/>
      </w:rPr>
      <w:drawing>
        <wp:anchor distT="0" distB="0" distL="114300" distR="114300" simplePos="0" relativeHeight="251658240" behindDoc="1" locked="0" layoutInCell="1" allowOverlap="1" wp14:anchorId="24A895B0" wp14:editId="7283554E">
          <wp:simplePos x="0" y="0"/>
          <wp:positionH relativeFrom="column">
            <wp:posOffset>4768215</wp:posOffset>
          </wp:positionH>
          <wp:positionV relativeFrom="paragraph">
            <wp:posOffset>-132715</wp:posOffset>
          </wp:positionV>
          <wp:extent cx="899795" cy="1003300"/>
          <wp:effectExtent l="0" t="0" r="0" b="6350"/>
          <wp:wrapNone/>
          <wp:docPr id="3" name="Imagen 3" descr="Logo UNAUL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NAUL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itannic Bold" w:hAnsi="Britannic Bold"/>
        <w:b/>
        <w:noProof/>
        <w:color w:val="FF9900"/>
        <w:sz w:val="40"/>
        <w:szCs w:val="40"/>
        <w:lang w:val="es-ES" w:eastAsia="es-ES"/>
      </w:rPr>
      <w:drawing>
        <wp:anchor distT="0" distB="0" distL="114300" distR="114300" simplePos="0" relativeHeight="251657216" behindDoc="0" locked="0" layoutInCell="1" allowOverlap="1" wp14:anchorId="336C7F68" wp14:editId="64608C2D">
          <wp:simplePos x="0" y="0"/>
          <wp:positionH relativeFrom="column">
            <wp:posOffset>-194310</wp:posOffset>
          </wp:positionH>
          <wp:positionV relativeFrom="paragraph">
            <wp:posOffset>-48895</wp:posOffset>
          </wp:positionV>
          <wp:extent cx="2520315" cy="928370"/>
          <wp:effectExtent l="0" t="0" r="0" b="0"/>
          <wp:wrapNone/>
          <wp:docPr id="2" name="Imagen 2" descr="LOGOTIPO REVISTA VISIÓN CO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 REVISTA VISIÓN CONTAB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315"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F7FD5" w14:textId="77777777" w:rsidR="00307A54" w:rsidRDefault="00307A54" w:rsidP="00307A54">
    <w:pPr>
      <w:pStyle w:val="Encabezado"/>
      <w:tabs>
        <w:tab w:val="clear" w:pos="4419"/>
        <w:tab w:val="clear" w:pos="8838"/>
        <w:tab w:val="left" w:pos="28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F5859"/>
    <w:multiLevelType w:val="hybridMultilevel"/>
    <w:tmpl w:val="02B42DD8"/>
    <w:lvl w:ilvl="0" w:tplc="2D36F2E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C755BD"/>
    <w:multiLevelType w:val="hybridMultilevel"/>
    <w:tmpl w:val="1700DC6C"/>
    <w:lvl w:ilvl="0" w:tplc="93B0625E">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945109"/>
    <w:multiLevelType w:val="hybridMultilevel"/>
    <w:tmpl w:val="1E0892EE"/>
    <w:lvl w:ilvl="0" w:tplc="65364E24">
      <w:start w:val="1"/>
      <w:numFmt w:val="decimal"/>
      <w:lvlText w:val="%1."/>
      <w:lvlJc w:val="left"/>
      <w:pPr>
        <w:ind w:left="720" w:hanging="360"/>
      </w:pPr>
      <w:rPr>
        <w:rFonts w:eastAsia="Batang" w:cs="Tahom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64614C"/>
    <w:multiLevelType w:val="hybridMultilevel"/>
    <w:tmpl w:val="EB9E9AB0"/>
    <w:lvl w:ilvl="0" w:tplc="DF00A768">
      <w:start w:val="1"/>
      <w:numFmt w:val="bullet"/>
      <w:lvlText w:val=""/>
      <w:lvlJc w:val="left"/>
      <w:pPr>
        <w:tabs>
          <w:tab w:val="num" w:pos="720"/>
        </w:tabs>
        <w:ind w:left="720" w:hanging="360"/>
      </w:pPr>
      <w:rPr>
        <w:rFonts w:ascii="Wingdings" w:hAnsi="Wingdings"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206222"/>
    <w:multiLevelType w:val="hybridMultilevel"/>
    <w:tmpl w:val="146614F4"/>
    <w:lvl w:ilvl="0" w:tplc="DF00A768">
      <w:start w:val="1"/>
      <w:numFmt w:val="bullet"/>
      <w:lvlText w:val=""/>
      <w:lvlJc w:val="left"/>
      <w:pPr>
        <w:tabs>
          <w:tab w:val="num" w:pos="720"/>
        </w:tabs>
        <w:ind w:left="720" w:hanging="360"/>
      </w:pPr>
      <w:rPr>
        <w:rFonts w:ascii="Wingdings" w:hAnsi="Wingdings"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411015"/>
    <w:multiLevelType w:val="hybridMultilevel"/>
    <w:tmpl w:val="53A42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86F05B4"/>
    <w:multiLevelType w:val="hybridMultilevel"/>
    <w:tmpl w:val="37CCD61A"/>
    <w:lvl w:ilvl="0" w:tplc="30C430F6">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5B516C"/>
    <w:multiLevelType w:val="hybridMultilevel"/>
    <w:tmpl w:val="B35C770C"/>
    <w:lvl w:ilvl="0" w:tplc="C3B0F140">
      <w:start w:val="1"/>
      <w:numFmt w:val="decimal"/>
      <w:lvlText w:val="%1."/>
      <w:lvlJc w:val="left"/>
      <w:pPr>
        <w:ind w:left="1065" w:hanging="360"/>
      </w:pPr>
      <w:rPr>
        <w:rFonts w:hint="default"/>
        <w:b/>
        <w:sz w:val="2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num w:numId="1">
    <w:abstractNumId w:val="4"/>
  </w:num>
  <w:num w:numId="2">
    <w:abstractNumId w:val="3"/>
  </w:num>
  <w:num w:numId="3">
    <w:abstractNumId w:val="7"/>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D19"/>
    <w:rsid w:val="00013AB3"/>
    <w:rsid w:val="0002628A"/>
    <w:rsid w:val="00034B83"/>
    <w:rsid w:val="00035911"/>
    <w:rsid w:val="0005782D"/>
    <w:rsid w:val="00057C10"/>
    <w:rsid w:val="000655AB"/>
    <w:rsid w:val="00091EF8"/>
    <w:rsid w:val="00096399"/>
    <w:rsid w:val="000C3965"/>
    <w:rsid w:val="000F21F5"/>
    <w:rsid w:val="001240ED"/>
    <w:rsid w:val="0013303C"/>
    <w:rsid w:val="0014231F"/>
    <w:rsid w:val="00155484"/>
    <w:rsid w:val="0016647C"/>
    <w:rsid w:val="00172BD5"/>
    <w:rsid w:val="00194715"/>
    <w:rsid w:val="001C46CF"/>
    <w:rsid w:val="002070D2"/>
    <w:rsid w:val="00211E91"/>
    <w:rsid w:val="00220229"/>
    <w:rsid w:val="00235B50"/>
    <w:rsid w:val="00254B30"/>
    <w:rsid w:val="00266B64"/>
    <w:rsid w:val="002B574A"/>
    <w:rsid w:val="002D3406"/>
    <w:rsid w:val="00304DBF"/>
    <w:rsid w:val="00307A54"/>
    <w:rsid w:val="00354641"/>
    <w:rsid w:val="00381541"/>
    <w:rsid w:val="0039389E"/>
    <w:rsid w:val="00393B9B"/>
    <w:rsid w:val="00397032"/>
    <w:rsid w:val="003A2F9F"/>
    <w:rsid w:val="003F35A9"/>
    <w:rsid w:val="004103FA"/>
    <w:rsid w:val="00436241"/>
    <w:rsid w:val="00467535"/>
    <w:rsid w:val="0047694E"/>
    <w:rsid w:val="00485167"/>
    <w:rsid w:val="004A2612"/>
    <w:rsid w:val="004B6709"/>
    <w:rsid w:val="00531B4F"/>
    <w:rsid w:val="0054395E"/>
    <w:rsid w:val="00544626"/>
    <w:rsid w:val="005710B3"/>
    <w:rsid w:val="00631061"/>
    <w:rsid w:val="00654340"/>
    <w:rsid w:val="006574B3"/>
    <w:rsid w:val="00686DC3"/>
    <w:rsid w:val="006969FC"/>
    <w:rsid w:val="006B6C9A"/>
    <w:rsid w:val="006C41FC"/>
    <w:rsid w:val="007059DE"/>
    <w:rsid w:val="007C60CC"/>
    <w:rsid w:val="007F0E49"/>
    <w:rsid w:val="00853458"/>
    <w:rsid w:val="00886424"/>
    <w:rsid w:val="00896C3A"/>
    <w:rsid w:val="008A11E6"/>
    <w:rsid w:val="008A2AF7"/>
    <w:rsid w:val="008C41AB"/>
    <w:rsid w:val="008E4C36"/>
    <w:rsid w:val="009115F0"/>
    <w:rsid w:val="00914D56"/>
    <w:rsid w:val="009179E4"/>
    <w:rsid w:val="00941EBF"/>
    <w:rsid w:val="00956185"/>
    <w:rsid w:val="0095626E"/>
    <w:rsid w:val="0097006A"/>
    <w:rsid w:val="00981945"/>
    <w:rsid w:val="0099012E"/>
    <w:rsid w:val="009C0E7C"/>
    <w:rsid w:val="009C4AB0"/>
    <w:rsid w:val="00A26C95"/>
    <w:rsid w:val="00A553D1"/>
    <w:rsid w:val="00A66696"/>
    <w:rsid w:val="00A67C50"/>
    <w:rsid w:val="00A90AAF"/>
    <w:rsid w:val="00A968F3"/>
    <w:rsid w:val="00AA31C5"/>
    <w:rsid w:val="00AF1CA2"/>
    <w:rsid w:val="00AF2C15"/>
    <w:rsid w:val="00B03163"/>
    <w:rsid w:val="00B35009"/>
    <w:rsid w:val="00B41492"/>
    <w:rsid w:val="00B473DC"/>
    <w:rsid w:val="00B57FC7"/>
    <w:rsid w:val="00B813ED"/>
    <w:rsid w:val="00B91E79"/>
    <w:rsid w:val="00BB1769"/>
    <w:rsid w:val="00BB5E13"/>
    <w:rsid w:val="00BC1A5D"/>
    <w:rsid w:val="00BD0551"/>
    <w:rsid w:val="00BF5412"/>
    <w:rsid w:val="00BF67D0"/>
    <w:rsid w:val="00C02A52"/>
    <w:rsid w:val="00C51F86"/>
    <w:rsid w:val="00C639A2"/>
    <w:rsid w:val="00CB2E45"/>
    <w:rsid w:val="00CB7E58"/>
    <w:rsid w:val="00CC78A8"/>
    <w:rsid w:val="00CF6C70"/>
    <w:rsid w:val="00D05D66"/>
    <w:rsid w:val="00D20AF4"/>
    <w:rsid w:val="00D628E6"/>
    <w:rsid w:val="00D94C49"/>
    <w:rsid w:val="00DA7838"/>
    <w:rsid w:val="00DB5E74"/>
    <w:rsid w:val="00E27580"/>
    <w:rsid w:val="00E47D19"/>
    <w:rsid w:val="00EF53D5"/>
    <w:rsid w:val="00F1367E"/>
    <w:rsid w:val="00F25C7D"/>
    <w:rsid w:val="00F505D8"/>
    <w:rsid w:val="00F80BFA"/>
    <w:rsid w:val="00FC4E1A"/>
    <w:rsid w:val="00FD3488"/>
    <w:rsid w:val="00FF5E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65AAB"/>
  <w15:docId w15:val="{0553D0AD-53D1-44E6-A802-CA3DF37E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19"/>
    <w:rPr>
      <w:sz w:val="22"/>
      <w:szCs w:val="22"/>
      <w:lang w:val="es-CO" w:eastAsia="en-US"/>
    </w:rPr>
  </w:style>
  <w:style w:type="paragraph" w:styleId="Ttulo1">
    <w:name w:val="heading 1"/>
    <w:basedOn w:val="Normal"/>
    <w:next w:val="Normal"/>
    <w:link w:val="Ttulo1Car"/>
    <w:uiPriority w:val="9"/>
    <w:qFormat/>
    <w:rsid w:val="00E47D19"/>
    <w:pPr>
      <w:keepNext/>
      <w:spacing w:before="240" w:after="60" w:line="276" w:lineRule="auto"/>
      <w:outlineLvl w:val="0"/>
    </w:pPr>
    <w:rPr>
      <w:rFonts w:ascii="Cambria" w:eastAsia="Times New Roman" w:hAnsi="Cambria"/>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47D19"/>
    <w:rPr>
      <w:rFonts w:ascii="Cambria" w:eastAsia="Times New Roman" w:hAnsi="Cambria" w:cs="Times New Roman"/>
      <w:b/>
      <w:bCs/>
      <w:kern w:val="32"/>
      <w:sz w:val="32"/>
      <w:szCs w:val="32"/>
      <w:lang w:val="es-ES"/>
    </w:rPr>
  </w:style>
  <w:style w:type="paragraph" w:styleId="Encabezado">
    <w:name w:val="header"/>
    <w:basedOn w:val="Normal"/>
    <w:link w:val="EncabezadoCar"/>
    <w:uiPriority w:val="99"/>
    <w:unhideWhenUsed/>
    <w:rsid w:val="00E47D19"/>
    <w:pPr>
      <w:tabs>
        <w:tab w:val="center" w:pos="4419"/>
        <w:tab w:val="right" w:pos="8838"/>
      </w:tabs>
    </w:pPr>
  </w:style>
  <w:style w:type="character" w:customStyle="1" w:styleId="EncabezadoCar">
    <w:name w:val="Encabezado Car"/>
    <w:link w:val="Encabezado"/>
    <w:uiPriority w:val="99"/>
    <w:rsid w:val="00E47D19"/>
    <w:rPr>
      <w:rFonts w:eastAsia="Calibri" w:cs="Times New Roman"/>
    </w:rPr>
  </w:style>
  <w:style w:type="paragraph" w:styleId="Piedepgina">
    <w:name w:val="footer"/>
    <w:basedOn w:val="Normal"/>
    <w:link w:val="PiedepginaCar"/>
    <w:uiPriority w:val="99"/>
    <w:unhideWhenUsed/>
    <w:rsid w:val="00E47D19"/>
    <w:pPr>
      <w:tabs>
        <w:tab w:val="center" w:pos="4419"/>
        <w:tab w:val="right" w:pos="8838"/>
      </w:tabs>
    </w:pPr>
  </w:style>
  <w:style w:type="character" w:customStyle="1" w:styleId="PiedepginaCar">
    <w:name w:val="Pie de página Car"/>
    <w:link w:val="Piedepgina"/>
    <w:uiPriority w:val="99"/>
    <w:rsid w:val="00E47D19"/>
    <w:rPr>
      <w:rFonts w:eastAsia="Calibri" w:cs="Times New Roman"/>
    </w:rPr>
  </w:style>
  <w:style w:type="paragraph" w:styleId="Prrafodelista">
    <w:name w:val="List Paragraph"/>
    <w:basedOn w:val="Normal"/>
    <w:uiPriority w:val="34"/>
    <w:qFormat/>
    <w:rsid w:val="00E47D19"/>
    <w:pPr>
      <w:ind w:left="708"/>
    </w:pPr>
  </w:style>
  <w:style w:type="paragraph" w:styleId="Textodeglobo">
    <w:name w:val="Balloon Text"/>
    <w:basedOn w:val="Normal"/>
    <w:link w:val="TextodegloboCar"/>
    <w:uiPriority w:val="99"/>
    <w:semiHidden/>
    <w:unhideWhenUsed/>
    <w:rsid w:val="00E47D19"/>
    <w:rPr>
      <w:rFonts w:ascii="Tahoma" w:hAnsi="Tahoma" w:cs="Tahoma"/>
      <w:sz w:val="16"/>
      <w:szCs w:val="16"/>
    </w:rPr>
  </w:style>
  <w:style w:type="character" w:customStyle="1" w:styleId="TextodegloboCar">
    <w:name w:val="Texto de globo Car"/>
    <w:link w:val="Textodeglobo"/>
    <w:uiPriority w:val="99"/>
    <w:semiHidden/>
    <w:rsid w:val="00E47D19"/>
    <w:rPr>
      <w:rFonts w:ascii="Tahoma" w:eastAsia="Calibri" w:hAnsi="Tahoma" w:cs="Tahoma"/>
      <w:sz w:val="16"/>
      <w:szCs w:val="16"/>
    </w:rPr>
  </w:style>
  <w:style w:type="table" w:styleId="Tablaconcuadrcula">
    <w:name w:val="Table Grid"/>
    <w:basedOn w:val="Tablanormal"/>
    <w:uiPriority w:val="59"/>
    <w:rsid w:val="00057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A2AF7"/>
    <w:rPr>
      <w:sz w:val="16"/>
      <w:szCs w:val="16"/>
    </w:rPr>
  </w:style>
  <w:style w:type="paragraph" w:styleId="Textocomentario">
    <w:name w:val="annotation text"/>
    <w:basedOn w:val="Normal"/>
    <w:link w:val="TextocomentarioCar"/>
    <w:uiPriority w:val="99"/>
    <w:semiHidden/>
    <w:unhideWhenUsed/>
    <w:rsid w:val="008A2AF7"/>
    <w:pPr>
      <w:spacing w:after="200" w:line="276" w:lineRule="auto"/>
    </w:pPr>
    <w:rPr>
      <w:sz w:val="20"/>
      <w:szCs w:val="20"/>
      <w:lang w:val="es-ES"/>
    </w:rPr>
  </w:style>
  <w:style w:type="character" w:customStyle="1" w:styleId="TextocomentarioCar">
    <w:name w:val="Texto comentario Car"/>
    <w:link w:val="Textocomentario"/>
    <w:uiPriority w:val="99"/>
    <w:semiHidden/>
    <w:rsid w:val="008A2AF7"/>
    <w:rPr>
      <w:lang w:eastAsia="en-US"/>
    </w:rPr>
  </w:style>
  <w:style w:type="paragraph" w:styleId="Ttulo">
    <w:name w:val="Title"/>
    <w:basedOn w:val="Normal"/>
    <w:link w:val="TtuloCar"/>
    <w:qFormat/>
    <w:rsid w:val="00A553D1"/>
    <w:pPr>
      <w:jc w:val="center"/>
    </w:pPr>
    <w:rPr>
      <w:rFonts w:ascii="Tahoma" w:eastAsia="Times New Roman" w:hAnsi="Tahoma" w:cs="Tahoma"/>
      <w:sz w:val="24"/>
      <w:szCs w:val="20"/>
      <w:lang w:val="es-ES"/>
    </w:rPr>
  </w:style>
  <w:style w:type="character" w:customStyle="1" w:styleId="TtuloCar">
    <w:name w:val="Título Car"/>
    <w:link w:val="Ttulo"/>
    <w:rsid w:val="00A553D1"/>
    <w:rPr>
      <w:rFonts w:ascii="Tahoma" w:eastAsia="Times New Roman" w:hAnsi="Tahoma" w:cs="Tahoma"/>
      <w:sz w:val="24"/>
      <w:lang w:eastAsia="en-US"/>
    </w:rPr>
  </w:style>
  <w:style w:type="paragraph" w:styleId="Textonotapie">
    <w:name w:val="footnote text"/>
    <w:basedOn w:val="Normal"/>
    <w:link w:val="TextonotapieCar"/>
    <w:uiPriority w:val="99"/>
    <w:semiHidden/>
    <w:unhideWhenUsed/>
    <w:rsid w:val="00A553D1"/>
    <w:pPr>
      <w:spacing w:after="200" w:line="276" w:lineRule="auto"/>
    </w:pPr>
    <w:rPr>
      <w:sz w:val="20"/>
      <w:szCs w:val="20"/>
      <w:lang w:val="es-ES"/>
    </w:rPr>
  </w:style>
  <w:style w:type="character" w:customStyle="1" w:styleId="TextonotapieCar">
    <w:name w:val="Texto nota pie Car"/>
    <w:link w:val="Textonotapie"/>
    <w:uiPriority w:val="99"/>
    <w:semiHidden/>
    <w:rsid w:val="00A553D1"/>
    <w:rPr>
      <w:lang w:eastAsia="en-US"/>
    </w:rPr>
  </w:style>
  <w:style w:type="character" w:styleId="Refdenotaalpie">
    <w:name w:val="footnote reference"/>
    <w:uiPriority w:val="99"/>
    <w:semiHidden/>
    <w:unhideWhenUsed/>
    <w:rsid w:val="00A553D1"/>
    <w:rPr>
      <w:vertAlign w:val="superscript"/>
    </w:rPr>
  </w:style>
  <w:style w:type="character" w:styleId="Hipervnculo">
    <w:name w:val="Hyperlink"/>
    <w:basedOn w:val="Fuentedeprrafopredeter"/>
    <w:uiPriority w:val="99"/>
    <w:unhideWhenUsed/>
    <w:rsid w:val="007C6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goo.gl/v10QoW" TargetMode="External"/><Relationship Id="rId1" Type="http://schemas.openxmlformats.org/officeDocument/2006/relationships/hyperlink" Target="mailto:revista.visioncontabl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896</Words>
  <Characters>4932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jhon.cortesji</dc:creator>
  <cp:lastModifiedBy>Julieth Sorany Alzate Giraldo</cp:lastModifiedBy>
  <cp:revision>16</cp:revision>
  <dcterms:created xsi:type="dcterms:W3CDTF">2017-06-07T14:16:00Z</dcterms:created>
  <dcterms:modified xsi:type="dcterms:W3CDTF">2021-03-01T20:18:00Z</dcterms:modified>
</cp:coreProperties>
</file>